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2F45" w:rsidR="00966D3F" w:rsidP="00966D3F" w:rsidRDefault="00966D3F" w14:paraId="4dd32e9" w14:textId="4dd32e9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REPUBLIKA HRVATSKA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Trgovački sud u Zagrebu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Zagreb, Amruševa 2/II, desno (p.p. 455)</w:t>
      </w:r>
      <w:r w:rsidRPr="00312F45">
        <w:rPr>
          <w:rFonts w:ascii="Arial" w:hAnsi="Arial" w:cs="Arial"/>
          <w:szCs w:val="24"/>
        </w:rPr>
        <w:tab/>
        <w:t xml:space="preserve">                        </w:t>
      </w:r>
      <w:r w:rsidR="000B40E7">
        <w:rPr>
          <w:rFonts w:ascii="Arial" w:hAnsi="Arial" w:cs="Arial"/>
          <w:szCs w:val="24"/>
        </w:rPr>
        <w:t xml:space="preserve">                      </w:t>
      </w:r>
      <w:r w:rsidRPr="00312F45">
        <w:rPr>
          <w:rFonts w:ascii="Arial" w:hAnsi="Arial" w:cs="Arial"/>
          <w:szCs w:val="24"/>
        </w:rPr>
        <w:t>48. St-</w:t>
      </w:r>
      <w:r w:rsidR="00C814B4">
        <w:rPr>
          <w:rFonts w:ascii="Arial" w:hAnsi="Arial" w:cs="Arial"/>
          <w:szCs w:val="24"/>
        </w:rPr>
        <w:t>3490</w:t>
      </w:r>
      <w:r w:rsidR="00E2567C">
        <w:rPr>
          <w:rFonts w:ascii="Arial" w:hAnsi="Arial" w:cs="Arial"/>
          <w:szCs w:val="24"/>
        </w:rPr>
        <w:t>/21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          </w:t>
      </w:r>
      <w:r w:rsidRPr="00312F45">
        <w:rPr>
          <w:rFonts w:ascii="Arial" w:hAnsi="Arial" w:cs="Arial"/>
          <w:szCs w:val="24"/>
        </w:rPr>
        <w:tab/>
        <w:t xml:space="preserve">                                                                                                            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                                                                                       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                                                   Z A P I S N I K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</w:r>
    </w:p>
    <w:p w:rsidRPr="00312F45" w:rsidR="00966D3F" w:rsidP="002C6442" w:rsidRDefault="00966D3F">
      <w:pPr>
        <w:pStyle w:val="Zaglavlje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s ročišta radi ispitivanja tražbina vjerovnika u predstečajnom postupku otvorenim nad dužnikom </w:t>
      </w:r>
      <w:r w:rsidRPr="00371861" w:rsidR="00371861">
        <w:rPr>
          <w:rFonts w:ascii="Arial" w:hAnsi="Arial" w:cs="Arial"/>
          <w:color w:val="000000"/>
          <w:szCs w:val="24"/>
        </w:rPr>
        <w:t>AUTO ZONA d.o.o. iz Zagreba, Bišćanov put</w:t>
      </w:r>
      <w:r w:rsidR="00371861">
        <w:rPr>
          <w:rFonts w:ascii="Arial" w:hAnsi="Arial" w:cs="Arial"/>
          <w:color w:val="000000"/>
        </w:rPr>
        <w:t xml:space="preserve"> </w:t>
      </w:r>
      <w:r w:rsidRPr="00371861" w:rsidR="00371861">
        <w:rPr>
          <w:rFonts w:ascii="Arial" w:hAnsi="Arial" w:cs="Arial"/>
          <w:color w:val="000000"/>
          <w:szCs w:val="24"/>
        </w:rPr>
        <w:t>19, OIB: 97472487046</w:t>
      </w:r>
      <w:r w:rsidRPr="00312F45">
        <w:rPr>
          <w:rFonts w:ascii="Arial" w:hAnsi="Arial" w:cs="Arial"/>
          <w:szCs w:val="24"/>
        </w:rPr>
        <w:t xml:space="preserve">, sastavljen kod Trgovačkog suda u Zagrebu, dana </w:t>
      </w:r>
      <w:r w:rsidR="00371861">
        <w:rPr>
          <w:rFonts w:ascii="Arial" w:hAnsi="Arial" w:cs="Arial"/>
          <w:szCs w:val="24"/>
        </w:rPr>
        <w:t>12. travnja</w:t>
      </w:r>
      <w:r w:rsidR="002C6442">
        <w:rPr>
          <w:rFonts w:ascii="Arial" w:hAnsi="Arial" w:cs="Arial"/>
          <w:szCs w:val="24"/>
        </w:rPr>
        <w:t xml:space="preserve"> 2022</w:t>
      </w:r>
      <w:r w:rsidRPr="00312F45" w:rsidR="002D605E">
        <w:rPr>
          <w:rFonts w:ascii="Arial" w:hAnsi="Arial" w:cs="Arial"/>
          <w:szCs w:val="24"/>
        </w:rPr>
        <w:t>.,  s p</w:t>
      </w:r>
      <w:r w:rsidRPr="00312F45" w:rsidR="004C3AAA">
        <w:rPr>
          <w:rFonts w:ascii="Arial" w:hAnsi="Arial" w:cs="Arial"/>
          <w:szCs w:val="24"/>
        </w:rPr>
        <w:t xml:space="preserve">očetkom u </w:t>
      </w:r>
      <w:r w:rsidR="002C6442">
        <w:rPr>
          <w:rFonts w:ascii="Arial" w:hAnsi="Arial" w:cs="Arial"/>
          <w:szCs w:val="24"/>
        </w:rPr>
        <w:t>10,0</w:t>
      </w:r>
      <w:r w:rsidR="004F3B65">
        <w:rPr>
          <w:rFonts w:ascii="Arial" w:hAnsi="Arial" w:cs="Arial"/>
          <w:szCs w:val="24"/>
        </w:rPr>
        <w:t>0</w:t>
      </w:r>
      <w:r w:rsidRPr="00312F45">
        <w:rPr>
          <w:rFonts w:ascii="Arial" w:hAnsi="Arial" w:cs="Arial"/>
          <w:szCs w:val="24"/>
        </w:rPr>
        <w:t xml:space="preserve"> sati.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312F45">
        <w:rPr>
          <w:rFonts w:ascii="Arial" w:hAnsi="Arial" w:cs="Arial"/>
          <w:szCs w:val="24"/>
          <w:u w:val="single"/>
        </w:rPr>
        <w:t>Nazočni od suda:</w:t>
      </w:r>
    </w:p>
    <w:p w:rsidRPr="00312F45" w:rsidR="00966D3F" w:rsidP="00966D3F" w:rsidRDefault="00966D3F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Vesna Sremac Šoštar, sudac pojedinac</w:t>
      </w:r>
    </w:p>
    <w:p w:rsidRPr="00312F45" w:rsidR="00966D3F" w:rsidP="00966D3F" w:rsidRDefault="00A4567A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Vinka Mihalinčić</w:t>
      </w:r>
      <w:r w:rsidRPr="00312F45" w:rsidR="00966D3F">
        <w:rPr>
          <w:rFonts w:ascii="Arial" w:hAnsi="Arial" w:cs="Arial"/>
          <w:szCs w:val="24"/>
        </w:rPr>
        <w:t>, zapisničar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371861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Višnja Petrušić</w:t>
      </w:r>
      <w:r w:rsidRPr="00312F45" w:rsidR="00966D3F">
        <w:rPr>
          <w:rFonts w:ascii="Arial" w:hAnsi="Arial" w:cs="Arial"/>
          <w:szCs w:val="24"/>
        </w:rPr>
        <w:t xml:space="preserve">, povjerenik </w:t>
      </w:r>
    </w:p>
    <w:p w:rsidRPr="00312F45"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</w:p>
    <w:p w:rsidR="00BB32E5" w:rsidP="00966D3F" w:rsidRDefault="00BB32E5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312F45" w:rsidR="00966D3F">
        <w:rPr>
          <w:rFonts w:ascii="Arial" w:hAnsi="Arial" w:cs="Arial"/>
        </w:rPr>
        <w:t>dužnika</w:t>
      </w:r>
      <w:r>
        <w:rPr>
          <w:rFonts w:ascii="Arial" w:hAnsi="Arial" w:cs="Arial"/>
        </w:rPr>
        <w:t xml:space="preserve">: </w:t>
      </w:r>
    </w:p>
    <w:p w:rsidRPr="00371861" w:rsidR="00966D3F" w:rsidP="00371861" w:rsidRDefault="00371861">
      <w:pPr>
        <w:pStyle w:val="Zaglavlje"/>
        <w:numPr>
          <w:ilvl w:val="0"/>
          <w:numId w:val="11"/>
        </w:numPr>
        <w:rPr>
          <w:rFonts w:ascii="Arial" w:hAnsi="Arial" w:cs="Arial"/>
          <w:szCs w:val="24"/>
        </w:rPr>
      </w:pPr>
      <w:r w:rsidRPr="00371861">
        <w:rPr>
          <w:rFonts w:ascii="Arial" w:hAnsi="Arial" w:cs="Arial"/>
          <w:color w:val="000000"/>
          <w:szCs w:val="24"/>
        </w:rPr>
        <w:t>AUTO ZONA d.o.o. iz Zagreba, Bišćanov put</w:t>
      </w:r>
      <w:r>
        <w:rPr>
          <w:rFonts w:ascii="Arial" w:hAnsi="Arial" w:cs="Arial"/>
          <w:color w:val="000000"/>
        </w:rPr>
        <w:t xml:space="preserve"> </w:t>
      </w:r>
      <w:r w:rsidRPr="00371861">
        <w:rPr>
          <w:rFonts w:ascii="Arial" w:hAnsi="Arial" w:cs="Arial"/>
          <w:color w:val="000000"/>
          <w:szCs w:val="24"/>
        </w:rPr>
        <w:t>19, OIB: 97472487046</w:t>
      </w:r>
      <w:r>
        <w:rPr>
          <w:rFonts w:ascii="Arial" w:hAnsi="Arial" w:cs="Arial"/>
          <w:color w:val="000000"/>
          <w:szCs w:val="24"/>
        </w:rPr>
        <w:t xml:space="preserve"> – </w:t>
      </w:r>
      <w:r w:rsidR="006F7132">
        <w:rPr>
          <w:rFonts w:ascii="Arial" w:hAnsi="Arial" w:cs="Arial"/>
          <w:color w:val="000000"/>
          <w:szCs w:val="24"/>
        </w:rPr>
        <w:t xml:space="preserve">pun. Bariša Pavičić, odvj. </w:t>
      </w:r>
    </w:p>
    <w:p w:rsidRPr="00312F45" w:rsidR="00371861" w:rsidP="00371861" w:rsidRDefault="00371861">
      <w:pPr>
        <w:pStyle w:val="Zaglavlje"/>
        <w:ind w:left="720"/>
        <w:rPr>
          <w:rFonts w:ascii="Arial" w:hAnsi="Arial" w:cs="Arial"/>
          <w:szCs w:val="24"/>
        </w:rPr>
      </w:pPr>
    </w:p>
    <w:p w:rsidR="00966D3F" w:rsidP="00966D3F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Utvrđuje se da su na današnje ročište pristupili sljedeći vjerovnici:</w:t>
      </w:r>
    </w:p>
    <w:p w:rsidRPr="00B1069E" w:rsidR="00140C24" w:rsidP="00140C24" w:rsidRDefault="00140C24">
      <w:pPr>
        <w:pStyle w:val="Zaglavlje"/>
        <w:numPr>
          <w:ilvl w:val="0"/>
          <w:numId w:val="11"/>
        </w:numPr>
        <w:jc w:val="both"/>
        <w:rPr>
          <w:rFonts w:ascii="Arial" w:hAnsi="Arial" w:cs="Arial"/>
          <w:szCs w:val="24"/>
        </w:rPr>
      </w:pPr>
      <w:r w:rsidRPr="00B1069E">
        <w:rPr>
          <w:rFonts w:ascii="Arial" w:hAnsi="Arial" w:eastAsia="Times New Roman" w:cs="Arial"/>
          <w:szCs w:val="24"/>
          <w:lang w:eastAsia="hr-HR"/>
        </w:rPr>
        <w:t>MINISTARSTVO FINANCIJA - POREZNA UPRAVA</w:t>
      </w:r>
      <w:r w:rsidR="006F7132">
        <w:rPr>
          <w:rFonts w:ascii="Arial" w:hAnsi="Arial" w:eastAsia="Times New Roman" w:cs="Arial"/>
          <w:szCs w:val="24"/>
          <w:lang w:eastAsia="hr-HR"/>
        </w:rPr>
        <w:t xml:space="preserve"> – Ljiljana Ivošević, zamjenik ŽDO-a</w:t>
      </w:r>
    </w:p>
    <w:p w:rsidRPr="00312F45" w:rsidR="00C86A0E" w:rsidP="007B5CD3" w:rsidRDefault="00C86A0E">
      <w:pPr>
        <w:pStyle w:val="Zaglavlje"/>
        <w:rPr>
          <w:rFonts w:ascii="Arial" w:hAnsi="Arial" w:cs="Arial"/>
          <w:szCs w:val="24"/>
        </w:rPr>
      </w:pPr>
    </w:p>
    <w:p w:rsidRPr="00312F45" w:rsidR="00966D3F" w:rsidP="00FB25DE" w:rsidRDefault="00966D3F">
      <w:pPr>
        <w:pStyle w:val="Tijeloteksta"/>
        <w:ind w:firstLine="708"/>
        <w:jc w:val="left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Utvrđuje se da je dana </w:t>
      </w:r>
      <w:r w:rsidR="00371861">
        <w:rPr>
          <w:rFonts w:ascii="Arial" w:hAnsi="Arial" w:cs="Arial"/>
          <w:szCs w:val="24"/>
        </w:rPr>
        <w:t>12. studenog</w:t>
      </w:r>
      <w:r w:rsidR="00F76EBC">
        <w:rPr>
          <w:rFonts w:ascii="Arial" w:hAnsi="Arial" w:cs="Arial"/>
          <w:szCs w:val="24"/>
        </w:rPr>
        <w:t xml:space="preserve"> 2021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dužnik </w:t>
      </w:r>
      <w:r w:rsidRPr="00371861" w:rsidR="00371861">
        <w:rPr>
          <w:rFonts w:ascii="Arial" w:hAnsi="Arial" w:cs="Arial"/>
          <w:color w:val="000000"/>
          <w:szCs w:val="24"/>
        </w:rPr>
        <w:t>AUTO ZONA d.o.o. iz Zagreba, Bišćanov put</w:t>
      </w:r>
      <w:r w:rsidR="00371861">
        <w:rPr>
          <w:rFonts w:ascii="Arial" w:hAnsi="Arial" w:cs="Arial"/>
          <w:color w:val="000000"/>
        </w:rPr>
        <w:t xml:space="preserve"> </w:t>
      </w:r>
      <w:r w:rsidRPr="00371861" w:rsidR="00371861">
        <w:rPr>
          <w:rFonts w:ascii="Arial" w:hAnsi="Arial" w:cs="Arial"/>
          <w:color w:val="000000"/>
          <w:szCs w:val="24"/>
        </w:rPr>
        <w:t>19, OIB: 97472487046</w:t>
      </w:r>
      <w:r w:rsidRPr="00312F45">
        <w:rPr>
          <w:rFonts w:ascii="Arial" w:hAnsi="Arial" w:cs="Arial"/>
          <w:color w:val="000000"/>
          <w:szCs w:val="24"/>
        </w:rPr>
        <w:t>,</w:t>
      </w:r>
      <w:r w:rsidRPr="00312F45">
        <w:rPr>
          <w:rFonts w:ascii="Arial" w:hAnsi="Arial" w:cs="Arial"/>
          <w:szCs w:val="24"/>
        </w:rPr>
        <w:t xml:space="preserve"> podnio prijedlog za otvaranje predstečajnog postupka, temeljem članaka 16. i 25 SZ-a (NN 71/15 i 104/17).</w:t>
      </w:r>
    </w:p>
    <w:p w:rsidRPr="00312F45" w:rsidR="00966D3F" w:rsidP="00966D3F" w:rsidRDefault="00966D3F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</w:t>
      </w:r>
    </w:p>
    <w:p w:rsidR="00966D3F" w:rsidP="00966D3F" w:rsidRDefault="00966D3F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Rješenjem ovog suda, broj gornji, od </w:t>
      </w:r>
      <w:r w:rsidR="00371861">
        <w:rPr>
          <w:rFonts w:ascii="Arial" w:hAnsi="Arial" w:cs="Arial"/>
          <w:szCs w:val="24"/>
        </w:rPr>
        <w:t>8. prosinca</w:t>
      </w:r>
      <w:r w:rsidR="00F76EBC">
        <w:rPr>
          <w:rFonts w:ascii="Arial" w:hAnsi="Arial" w:cs="Arial"/>
          <w:szCs w:val="24"/>
        </w:rPr>
        <w:t xml:space="preserve"> 2021</w:t>
      </w:r>
      <w:r w:rsidRPr="00312F45" w:rsidR="00E3577C">
        <w:rPr>
          <w:rFonts w:ascii="Arial" w:hAnsi="Arial" w:cs="Arial"/>
          <w:szCs w:val="24"/>
        </w:rPr>
        <w:t>.,</w:t>
      </w:r>
      <w:r w:rsidRPr="00312F45">
        <w:rPr>
          <w:rFonts w:ascii="Arial" w:hAnsi="Arial" w:cs="Arial"/>
          <w:szCs w:val="24"/>
        </w:rPr>
        <w:t xml:space="preserve"> otvoren je predstečajni postupak nad navedenim dužnikom, koje rješenje je objavljeno dana </w:t>
      </w:r>
      <w:r w:rsidR="004D5BF1">
        <w:rPr>
          <w:rFonts w:ascii="Arial" w:hAnsi="Arial" w:cs="Arial"/>
          <w:szCs w:val="24"/>
        </w:rPr>
        <w:t xml:space="preserve">8. prosinca </w:t>
      </w:r>
      <w:r w:rsidR="00CC2846">
        <w:rPr>
          <w:rFonts w:ascii="Arial" w:hAnsi="Arial" w:cs="Arial"/>
          <w:szCs w:val="24"/>
        </w:rPr>
        <w:t>2021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na mrežnoj stranici e-Oglasna ploča, sukladno članku 33. stavku 3 SZ-a.</w:t>
      </w:r>
    </w:p>
    <w:p w:rsidRPr="00312F45" w:rsidR="00896318" w:rsidP="00966D3F" w:rsidRDefault="00896318">
      <w:pPr>
        <w:pStyle w:val="Tijeloteksta"/>
        <w:rPr>
          <w:rFonts w:ascii="Arial" w:hAnsi="Arial" w:cs="Arial"/>
          <w:szCs w:val="24"/>
        </w:rPr>
      </w:pPr>
    </w:p>
    <w:p w:rsidRPr="00312F45" w:rsidR="00896318" w:rsidP="00896318" w:rsidRDefault="00896318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Predmet današnjeg ročišta je ispitivanje tražbina vjerovnika, koje su isti prijavili Financijskoj agenciji sukladno odredbi čl. 36. Stečajnog zakona (NN 71/15, 104/17), te koje se temeljem odredbe čl. 39. SZ-a smatraju prijavljene, iako ih vjerovnici nisu prijavili FINA-i, ali ih je dužnik naveo u prijedlogu, te sukladno rješenju ovog suda kojim je otvoren predstečajni postupak i vjerovnici bili pozvani na podnošenje prijava na propisanom obrascu.</w:t>
      </w:r>
    </w:p>
    <w:p w:rsidRPr="00312F45" w:rsidR="00896318" w:rsidP="00896318" w:rsidRDefault="00896318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896318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Sud je rješenjem, broj gornji, od </w:t>
      </w:r>
      <w:r w:rsidR="00FD35F0">
        <w:rPr>
          <w:rFonts w:ascii="Arial" w:hAnsi="Arial" w:cs="Arial"/>
          <w:szCs w:val="24"/>
        </w:rPr>
        <w:t>8. prosinca</w:t>
      </w:r>
      <w:r>
        <w:rPr>
          <w:rFonts w:ascii="Arial" w:hAnsi="Arial" w:cs="Arial"/>
          <w:szCs w:val="24"/>
        </w:rPr>
        <w:t xml:space="preserve"> 2021</w:t>
      </w:r>
      <w:r w:rsidRPr="00312F45">
        <w:rPr>
          <w:rFonts w:ascii="Arial" w:hAnsi="Arial" w:cs="Arial"/>
          <w:szCs w:val="24"/>
        </w:rPr>
        <w:t>.,  odredio ročište radi ispitivanja tražbina vjerovnika za današnji dan, a to rješenje je objavljeno na e-oglasnoj ploči dana</w:t>
      </w:r>
      <w:r>
        <w:rPr>
          <w:rFonts w:ascii="Arial" w:hAnsi="Arial" w:cs="Arial"/>
          <w:szCs w:val="24"/>
        </w:rPr>
        <w:t xml:space="preserve"> </w:t>
      </w:r>
      <w:r w:rsidR="00FD35F0">
        <w:rPr>
          <w:rFonts w:ascii="Arial" w:hAnsi="Arial" w:cs="Arial"/>
          <w:szCs w:val="24"/>
        </w:rPr>
        <w:t xml:space="preserve">8. prosinca </w:t>
      </w:r>
      <w:r>
        <w:rPr>
          <w:rFonts w:ascii="Arial" w:hAnsi="Arial" w:cs="Arial"/>
          <w:szCs w:val="24"/>
        </w:rPr>
        <w:t>2021</w:t>
      </w:r>
      <w:r w:rsidRPr="00312F45">
        <w:rPr>
          <w:rFonts w:ascii="Arial" w:hAnsi="Arial" w:cs="Arial"/>
          <w:szCs w:val="24"/>
        </w:rPr>
        <w:t xml:space="preserve">. </w:t>
      </w:r>
    </w:p>
    <w:p w:rsidRPr="00312F45" w:rsidR="00896318" w:rsidP="00896318" w:rsidRDefault="00896318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896318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t xml:space="preserve">Očitovanje povjerenika o prijavljenim tražbinama objavljeno je </w:t>
      </w:r>
      <w:r w:rsidR="008D4D34">
        <w:rPr>
          <w:rFonts w:ascii="Arial" w:hAnsi="Arial" w:cs="Arial"/>
          <w:b w:val="false"/>
          <w:szCs w:val="24"/>
        </w:rPr>
        <w:t>21. veljače</w:t>
      </w:r>
      <w:r w:rsidR="008A3BDF">
        <w:rPr>
          <w:rFonts w:ascii="Arial" w:hAnsi="Arial" w:cs="Arial"/>
          <w:b w:val="false"/>
          <w:szCs w:val="24"/>
        </w:rPr>
        <w:t xml:space="preserve"> 2022</w:t>
      </w:r>
      <w:r w:rsidRPr="00312F45">
        <w:rPr>
          <w:rFonts w:ascii="Arial" w:hAnsi="Arial" w:cs="Arial"/>
          <w:b w:val="false"/>
          <w:szCs w:val="24"/>
        </w:rPr>
        <w:t xml:space="preserve">.,  a očitovanje dužnika o prijavljenim tražbinama objavljeno je </w:t>
      </w:r>
      <w:r w:rsidR="008D4D34">
        <w:rPr>
          <w:rFonts w:ascii="Arial" w:hAnsi="Arial" w:cs="Arial"/>
          <w:b w:val="false"/>
          <w:szCs w:val="24"/>
        </w:rPr>
        <w:t>21. veljače</w:t>
      </w:r>
      <w:r w:rsidR="008A3BDF">
        <w:rPr>
          <w:rFonts w:ascii="Arial" w:hAnsi="Arial" w:cs="Arial"/>
          <w:b w:val="false"/>
          <w:szCs w:val="24"/>
        </w:rPr>
        <w:t xml:space="preserve">  2022</w:t>
      </w:r>
      <w:r w:rsidRPr="00312F45">
        <w:rPr>
          <w:rFonts w:ascii="Arial" w:hAnsi="Arial" w:cs="Arial"/>
          <w:b w:val="false"/>
          <w:szCs w:val="24"/>
        </w:rPr>
        <w:t>.</w:t>
      </w:r>
    </w:p>
    <w:p w:rsidRPr="00312F45" w:rsidR="00896318" w:rsidP="00896318" w:rsidRDefault="00896318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896318" w:rsidP="00896318" w:rsidRDefault="00896318">
      <w:pPr>
        <w:pStyle w:val="Zaglavlje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szCs w:val="24"/>
        </w:rPr>
        <w:lastRenderedPageBreak/>
        <w:t xml:space="preserve">             Utvrđuje se da je zadnji dan roka za prijavu tražbine bio </w:t>
      </w:r>
      <w:r w:rsidR="008D4D34">
        <w:rPr>
          <w:rFonts w:ascii="Arial" w:hAnsi="Arial" w:cs="Arial"/>
          <w:szCs w:val="24"/>
        </w:rPr>
        <w:t>7. siječnja</w:t>
      </w:r>
      <w:r w:rsidR="00BE595F">
        <w:rPr>
          <w:rFonts w:ascii="Arial" w:hAnsi="Arial" w:cs="Arial"/>
          <w:szCs w:val="24"/>
        </w:rPr>
        <w:t xml:space="preserve"> 2021.</w:t>
      </w:r>
      <w:r>
        <w:rPr>
          <w:rFonts w:ascii="Arial" w:hAnsi="Arial" w:cs="Arial"/>
          <w:szCs w:val="24"/>
        </w:rPr>
        <w:t xml:space="preserve">, </w:t>
      </w:r>
      <w:r w:rsidRPr="00312F45">
        <w:rPr>
          <w:rFonts w:ascii="Arial" w:hAnsi="Arial" w:cs="Arial"/>
          <w:szCs w:val="24"/>
        </w:rPr>
        <w:t xml:space="preserve"> a zadnji dan roka za očitovanje po prijavljenim tražbinama </w:t>
      </w:r>
      <w:r>
        <w:rPr>
          <w:rFonts w:ascii="Arial" w:hAnsi="Arial" w:cs="Arial"/>
          <w:szCs w:val="24"/>
        </w:rPr>
        <w:t xml:space="preserve">dužnika i povjerenika </w:t>
      </w:r>
      <w:r w:rsidRPr="00312F45">
        <w:rPr>
          <w:rFonts w:ascii="Arial" w:hAnsi="Arial" w:cs="Arial"/>
          <w:szCs w:val="24"/>
        </w:rPr>
        <w:t xml:space="preserve">bio je </w:t>
      </w:r>
      <w:r w:rsidR="008D4D34">
        <w:rPr>
          <w:rFonts w:ascii="Arial" w:hAnsi="Arial" w:cs="Arial"/>
          <w:szCs w:val="24"/>
        </w:rPr>
        <w:t>17. veljače</w:t>
      </w:r>
      <w:r w:rsidR="002253A6">
        <w:rPr>
          <w:rFonts w:ascii="Arial" w:hAnsi="Arial" w:cs="Arial"/>
          <w:szCs w:val="24"/>
        </w:rPr>
        <w:t xml:space="preserve"> 2022.</w:t>
      </w:r>
    </w:p>
    <w:p w:rsidRPr="00C566D4" w:rsidR="00896318" w:rsidP="00896318" w:rsidRDefault="00896318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ab/>
      </w:r>
    </w:p>
    <w:p w:rsidR="00896318" w:rsidP="00896318" w:rsidRDefault="00896318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Zadnji dan roka vjerovnicima za očitovanje i osporavanje tražbina bio je </w:t>
      </w:r>
      <w:r w:rsidR="008D4D34">
        <w:rPr>
          <w:rFonts w:ascii="Arial" w:hAnsi="Arial" w:cs="Arial"/>
          <w:szCs w:val="24"/>
        </w:rPr>
        <w:t xml:space="preserve">16. ožujka </w:t>
      </w:r>
      <w:r w:rsidR="002253A6">
        <w:rPr>
          <w:rFonts w:ascii="Arial" w:hAnsi="Arial" w:cs="Arial"/>
          <w:szCs w:val="24"/>
        </w:rPr>
        <w:t>2022.</w:t>
      </w:r>
    </w:p>
    <w:p w:rsidRPr="00312F45" w:rsidR="008A3BDF" w:rsidP="00896318" w:rsidRDefault="008A3BDF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896318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t xml:space="preserve">FINA je objavila TABLICE PRIJAVLJENIH TRAŽBINA, </w:t>
      </w:r>
      <w:r w:rsidR="008D4D34">
        <w:rPr>
          <w:rFonts w:ascii="Arial" w:hAnsi="Arial" w:cs="Arial"/>
          <w:b w:val="false"/>
          <w:szCs w:val="24"/>
        </w:rPr>
        <w:t xml:space="preserve">10. siječnja 2022., </w:t>
      </w:r>
      <w:r w:rsidR="005A15AF">
        <w:rPr>
          <w:rFonts w:ascii="Arial" w:hAnsi="Arial" w:cs="Arial"/>
          <w:b w:val="false"/>
          <w:szCs w:val="24"/>
        </w:rPr>
        <w:t xml:space="preserve">te </w:t>
      </w:r>
      <w:r w:rsidRPr="00312F45">
        <w:rPr>
          <w:rFonts w:ascii="Arial" w:hAnsi="Arial" w:cs="Arial"/>
          <w:b w:val="false"/>
          <w:szCs w:val="24"/>
        </w:rPr>
        <w:t>TABLICU OSPORENIH TRAŽBINA</w:t>
      </w:r>
      <w:r>
        <w:rPr>
          <w:rFonts w:ascii="Arial" w:hAnsi="Arial" w:cs="Arial"/>
          <w:b w:val="false"/>
          <w:szCs w:val="24"/>
        </w:rPr>
        <w:t xml:space="preserve">, </w:t>
      </w:r>
      <w:r w:rsidR="005B515A">
        <w:rPr>
          <w:rFonts w:ascii="Arial" w:hAnsi="Arial" w:cs="Arial"/>
          <w:b w:val="false"/>
          <w:szCs w:val="24"/>
        </w:rPr>
        <w:t>21. ožujka</w:t>
      </w:r>
      <w:r w:rsidR="00A12A0C">
        <w:rPr>
          <w:rFonts w:ascii="Arial" w:hAnsi="Arial" w:cs="Arial"/>
          <w:b w:val="false"/>
          <w:szCs w:val="24"/>
        </w:rPr>
        <w:t xml:space="preserve"> 2022</w:t>
      </w:r>
      <w:r w:rsidRPr="00312F45">
        <w:rPr>
          <w:rFonts w:ascii="Arial" w:hAnsi="Arial" w:cs="Arial"/>
          <w:b w:val="false"/>
          <w:szCs w:val="24"/>
        </w:rPr>
        <w:t xml:space="preserve">. </w:t>
      </w:r>
    </w:p>
    <w:p w:rsidRPr="00312F45" w:rsidR="00896318" w:rsidP="00896318" w:rsidRDefault="0089631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Sud prisutne upoznaje da se tražbine vjerovnika smatraju utvrđenim ako ih nije osporio dužnik, povjerenik ukoliko je imenovan,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312F45" w:rsidR="00896318" w:rsidP="00896318" w:rsidRDefault="0089631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 xml:space="preserve">U ovom konkretnom slučaju prijavljene tražbine dužnikovih vjerovnika osporavali su, prema priloženoj tablici koja je sastavni dio ovog </w:t>
      </w:r>
      <w:r w:rsidR="00E733DF">
        <w:rPr>
          <w:rFonts w:ascii="Arial" w:hAnsi="Arial" w:cs="Arial"/>
          <w:szCs w:val="24"/>
        </w:rPr>
        <w:t>zapisnika, dužnik i povjerenik i vjerovnik RH.</w:t>
      </w:r>
    </w:p>
    <w:p w:rsidRPr="00312F45" w:rsidR="00896318" w:rsidP="00896318" w:rsidRDefault="00896318">
      <w:pPr>
        <w:pStyle w:val="Tijeloteksta"/>
        <w:rPr>
          <w:rFonts w:ascii="Arial" w:hAnsi="Arial" w:cs="Arial"/>
          <w:szCs w:val="24"/>
        </w:rPr>
      </w:pPr>
    </w:p>
    <w:p w:rsidR="00FC684D" w:rsidP="00896318" w:rsidRDefault="00896318">
      <w:pPr>
        <w:pStyle w:val="Tijeloteksta"/>
        <w:ind w:firstLine="70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Temeljem čl. 42. SZ-a vjerovnik može osporiti prijavljenu tražbinu drugog vjerovnika u roku za osporavanje, a ako je osporavanje tražbine podneseno nakon isteka roka za osporavanje, sud će to odbaciti rješenjem.</w:t>
      </w:r>
      <w:r w:rsidR="00FC684D">
        <w:rPr>
          <w:rFonts w:ascii="Arial" w:hAnsi="Arial" w:cs="Arial"/>
          <w:szCs w:val="24"/>
        </w:rPr>
        <w:t xml:space="preserve"> </w:t>
      </w:r>
    </w:p>
    <w:p w:rsidR="00FC684D" w:rsidP="00896318" w:rsidRDefault="00FC684D">
      <w:pPr>
        <w:pStyle w:val="Tijeloteksta"/>
        <w:ind w:firstLine="708"/>
        <w:rPr>
          <w:rFonts w:ascii="Arial" w:hAnsi="Arial" w:cs="Arial"/>
          <w:szCs w:val="24"/>
        </w:rPr>
      </w:pPr>
    </w:p>
    <w:p w:rsidR="00896318" w:rsidP="00896318" w:rsidRDefault="00FC684D">
      <w:pPr>
        <w:pStyle w:val="Tijeloteksta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Vezano za tražbinu vjerovnika Općina Grad</w:t>
      </w:r>
      <w:r w:rsidR="0039737B">
        <w:rPr>
          <w:rFonts w:ascii="Arial" w:hAnsi="Arial" w:cs="Arial"/>
          <w:szCs w:val="24"/>
        </w:rPr>
        <w:t xml:space="preserve">ina u iznosu od 4.090.775,49 kn, za koju tražbinu  postoje u spisu podnesci navedenog vjerovnika s prijedlogom za dopunu tablice prijavljenih tražbina, povjerenik i dužnik izjavljuju da je navedena tražbina prijavljena izvan roka i da prijavu tražbine treba kao nepravodobnu odbaciti. </w:t>
      </w:r>
    </w:p>
    <w:p w:rsidR="009D51F8" w:rsidP="00896318" w:rsidRDefault="009D51F8">
      <w:pPr>
        <w:pStyle w:val="Tijeloteksta"/>
        <w:ind w:firstLine="708"/>
        <w:rPr>
          <w:rFonts w:ascii="Arial" w:hAnsi="Arial" w:cs="Arial"/>
          <w:szCs w:val="24"/>
        </w:rPr>
      </w:pPr>
    </w:p>
    <w:p w:rsidRPr="00312F45" w:rsidR="00896318" w:rsidP="00896318" w:rsidRDefault="0089631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osporavaju).</w:t>
      </w:r>
    </w:p>
    <w:p w:rsidRPr="00312F45" w:rsidR="00896318" w:rsidP="00896318" w:rsidRDefault="0089631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5B515A" w:rsidRDefault="00896318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Razlučna i izlučna prava, nisu predmet ispitivanja (čl. 46. st. 3. SZ-a), a razlučnih vjerovnik</w:t>
      </w:r>
      <w:r>
        <w:rPr>
          <w:rFonts w:ascii="Arial" w:hAnsi="Arial" w:cs="Arial"/>
          <w:szCs w:val="24"/>
        </w:rPr>
        <w:t>a, prema izvješću povjerenika nema</w:t>
      </w:r>
      <w:r w:rsidRPr="00312F45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 xml:space="preserve">dok ima </w:t>
      </w:r>
      <w:r w:rsidRPr="00312F45">
        <w:rPr>
          <w:rFonts w:ascii="Arial" w:hAnsi="Arial" w:cs="Arial"/>
          <w:szCs w:val="24"/>
        </w:rPr>
        <w:t xml:space="preserve"> izlučnih vjerovnika. </w:t>
      </w:r>
      <w:r w:rsidR="0008342E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</w:t>
      </w:r>
    </w:p>
    <w:p w:rsidRPr="00312F45" w:rsidR="00896318" w:rsidP="00896318" w:rsidRDefault="00896318">
      <w:pPr>
        <w:pStyle w:val="Tijeloteksta"/>
        <w:rPr>
          <w:rFonts w:ascii="Arial" w:hAnsi="Arial" w:cs="Arial"/>
          <w:szCs w:val="24"/>
        </w:rPr>
      </w:pPr>
    </w:p>
    <w:p w:rsidRPr="00312F45" w:rsidR="00896318" w:rsidP="00896318" w:rsidRDefault="00896318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Pr="00312F45" w:rsidR="00896318" w:rsidP="00896318" w:rsidRDefault="00896318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b/>
          <w:szCs w:val="24"/>
        </w:rPr>
        <w:tab/>
        <w:t xml:space="preserve">  </w:t>
      </w:r>
    </w:p>
    <w:p w:rsidR="00896318" w:rsidP="00896318" w:rsidRDefault="00896318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 xml:space="preserve"> </w:t>
      </w: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="00365923" w:rsidP="00896318" w:rsidRDefault="00365923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966D3F" w:rsidP="00966D3F" w:rsidRDefault="00966D3F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F27DA" w:rsidR="0040247D" w:rsidP="003F27DA" w:rsidRDefault="003F27DA">
      <w:pPr>
        <w:rPr>
          <w:rFonts w:ascii="Arial" w:hAnsi="Arial" w:cs="Arial"/>
        </w:rPr>
      </w:pPr>
      <w:r w:rsidRPr="009D64AC">
        <w:rPr>
          <w:rFonts w:ascii="Arial" w:hAnsi="Arial" w:cs="Arial"/>
        </w:rPr>
        <w:t>Utvrđuje se da niže navedene prijave tražbina nije osporio dužnik, povjerenik ili vjerovnik te se temeljem članka 47. SZ-a utvrđenim smatraju slijedeće tražbine:</w:t>
      </w:r>
    </w:p>
    <w:p w:rsidR="003F27DA" w:rsidP="00966D3F" w:rsidRDefault="003F27DA">
      <w:pPr>
        <w:spacing w:after="0" w:line="240" w:lineRule="auto"/>
        <w:jc w:val="both"/>
        <w:rPr>
          <w:rFonts w:ascii="Arial" w:hAnsi="Arial" w:cs="Arial"/>
          <w:szCs w:val="24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1065"/>
        <w:gridCol w:w="1646"/>
        <w:gridCol w:w="1266"/>
        <w:gridCol w:w="1179"/>
        <w:gridCol w:w="1218"/>
        <w:gridCol w:w="1303"/>
        <w:gridCol w:w="1609"/>
      </w:tblGrid>
      <w:tr w:rsidRPr="009D64AC" w:rsidR="00840474" w:rsidTr="00840474">
        <w:trPr>
          <w:trHeight w:val="1275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81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62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75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w="65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Datum podnošenja prijave tražbine</w:t>
            </w:r>
          </w:p>
        </w:tc>
        <w:tc>
          <w:tcPr>
            <w:tcW w:w="6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Iznos utvrđene tražbine</w:t>
            </w:r>
          </w:p>
        </w:tc>
        <w:tc>
          <w:tcPr>
            <w:tcW w:w="92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Ovršna isprava</w:t>
            </w:r>
          </w:p>
        </w:tc>
      </w:tr>
      <w:tr w:rsidRPr="009D64AC" w:rsidR="00840474" w:rsidTr="00840474">
        <w:trPr>
          <w:trHeight w:val="765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31. 12. 2021.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2.148,58 kn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840474" w:rsidTr="00840474">
        <w:trPr>
          <w:trHeight w:val="765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HRVATSKI ZAVOD ZA ZAPOŠLJAVANJE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91547293790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Savska cesta 64, 10000 Zagreb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27. 12. 2021.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15.709,33 kn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(15.709,33kn)</w:t>
            </w:r>
          </w:p>
        </w:tc>
      </w:tr>
      <w:tr w:rsidRPr="009D64AC" w:rsidR="00840474" w:rsidTr="00840474">
        <w:trPr>
          <w:trHeight w:val="1020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17. 12. 2021.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378.563,37 kn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840474" w:rsidP="00415C4C" w:rsidRDefault="008404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(376.634,00kn)</w:t>
            </w:r>
          </w:p>
        </w:tc>
      </w:tr>
    </w:tbl>
    <w:p w:rsidRPr="00312F45" w:rsidR="00302A83" w:rsidP="00966D3F" w:rsidRDefault="00302A83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A12A0C" w:rsidP="00966D3F" w:rsidRDefault="00A12A0C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312F45" w:rsidR="00A12A0C" w:rsidP="00A12A0C" w:rsidRDefault="00A12A0C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Vezano za osporene tražbine, temeljem odredbi čl. 48. i 50. SZ-a, propisano je tko se upućuje i u koju parnicu.</w:t>
      </w:r>
    </w:p>
    <w:p w:rsidRPr="00312F45" w:rsidR="00A12A0C" w:rsidP="00A12A0C" w:rsidRDefault="00A12A0C">
      <w:pPr>
        <w:pStyle w:val="Tijeloteksta-uvlaka2"/>
        <w:rPr>
          <w:rFonts w:ascii="Arial" w:hAnsi="Arial" w:cs="Arial"/>
          <w:szCs w:val="24"/>
        </w:rPr>
      </w:pPr>
    </w:p>
    <w:p w:rsidRPr="00312F45" w:rsidR="00A12A0C" w:rsidP="00A12A0C" w:rsidRDefault="00A12A0C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Osporene su sljedeće tražbine vjerovnika kao u tablici sadržanoj u zapisniku.</w:t>
      </w:r>
    </w:p>
    <w:p w:rsidR="00A12A0C" w:rsidP="00966D3F" w:rsidRDefault="00A12A0C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="00A12A0C" w:rsidP="00966D3F" w:rsidRDefault="00A12A0C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1034"/>
        <w:gridCol w:w="1254"/>
        <w:gridCol w:w="1226"/>
        <w:gridCol w:w="1033"/>
        <w:gridCol w:w="1281"/>
        <w:gridCol w:w="1263"/>
        <w:gridCol w:w="1189"/>
        <w:gridCol w:w="1006"/>
      </w:tblGrid>
      <w:tr w:rsidRPr="009D64AC" w:rsidR="003F27DA" w:rsidTr="003F27DA">
        <w:trPr>
          <w:trHeight w:val="1275"/>
        </w:trPr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5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55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46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 koji je prijavio tražbinu koja se osporava</w:t>
            </w:r>
          </w:p>
        </w:tc>
        <w:tc>
          <w:tcPr>
            <w:tcW w:w="58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tvrtka ili naziv osporavatelja tražbine</w:t>
            </w:r>
          </w:p>
        </w:tc>
        <w:tc>
          <w:tcPr>
            <w:tcW w:w="58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Osporavani iznos tražbine</w:t>
            </w:r>
          </w:p>
        </w:tc>
        <w:tc>
          <w:tcPr>
            <w:tcW w:w="100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Razlog osporavanja</w:t>
            </w:r>
          </w:p>
        </w:tc>
        <w:tc>
          <w:tcPr>
            <w:tcW w:w="7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Ovršna isprava</w:t>
            </w:r>
          </w:p>
        </w:tc>
      </w:tr>
      <w:tr w:rsidRPr="009D64AC" w:rsidR="003F27DA" w:rsidTr="003F27DA">
        <w:trPr>
          <w:trHeight w:val="2925"/>
        </w:trPr>
        <w:tc>
          <w:tcPr>
            <w:tcW w:w="4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IMPULS-LEASING društvo s ograničenom odgovornošću za leasing - IZLUČNO PRAVO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65918029671</w:t>
            </w:r>
          </w:p>
        </w:tc>
        <w:tc>
          <w:tcPr>
            <w:tcW w:w="46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Velimira Škorpika 241, 10000 Zagreb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stečajni upravitelj Višnja Petrušić</w:t>
            </w:r>
          </w:p>
          <w:p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i dužnik </w:t>
            </w:r>
          </w:p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AUTO ZONA d.o.o.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303.366,14 kn</w:t>
            </w:r>
          </w:p>
        </w:tc>
        <w:tc>
          <w:tcPr>
            <w:tcW w:w="10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Prijava vjerovnika se odnosi na tražbinu na kojoj postoji izlučno pravo vjerovnika, temeljem Ugovora o financijskom leasingu br. 39866 i temeljem </w:t>
            </w: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Ugovora o financijskom leasingu br. 39867. Budući da predstečajni postupak ne utječe na izlučna prava ist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</w:t>
            </w: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tražbin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a je </w:t>
            </w: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ospor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ena </w:t>
            </w: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 cijelosti</w:t>
            </w:r>
            <w:r w:rsidRPr="009D64A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77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3F27DA" w:rsidP="00415C4C" w:rsidRDefault="003F27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da (47.664,09 EUR)</w:t>
            </w:r>
          </w:p>
        </w:tc>
      </w:tr>
    </w:tbl>
    <w:p w:rsidR="008E513D" w:rsidP="00966D3F" w:rsidRDefault="008E513D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="000E1EE0" w:rsidP="000E1EE0" w:rsidRDefault="000E1EE0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Vezano za razlučne i izlučne vjerovnike, sukladno čl. 46. st. 6. SZ-a izlučna i razlučna prava nisu predmet ispitivanja na ovom ročištu, ali su razlučni i izlučni vjerovnici bili dužni obavijestiti nadležnu jedincu FINA-e u roku za prijavu tražbina o postojanju svog razlučnog odnosno izlučnog prava i dati izjavu u pristanku ili uskrati pristanka odgode namirenja iz predmeta na koji se odnosi njihovo pravo. Oni mogu opozvati svoju izjavu najkasnije do početka ročišta za glasovanje o planu restrukturiranja, ako su tim planom njihova prava smanjena ili je ostvarenje tog prava izmijenjeno nakon dane izjave, na propisanom obrascu (čl. 38. SZ-a).</w:t>
      </w:r>
    </w:p>
    <w:p w:rsidR="004423B5" w:rsidP="000E1EE0" w:rsidRDefault="004423B5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12F45" w:rsidR="004423B5" w:rsidP="000E1EE0" w:rsidRDefault="004423B5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Sukladno člancima 50, 51 stavak 1 i 55 stavak 1 SZ-a, sud donosi </w:t>
      </w:r>
    </w:p>
    <w:p w:rsidRPr="00312F45" w:rsidR="000E1EE0" w:rsidP="000E1EE0" w:rsidRDefault="000E1EE0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</w:p>
    <w:p w:rsidRPr="00312F45" w:rsidR="000E1EE0" w:rsidP="0038693F" w:rsidRDefault="000E1EE0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š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n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</w:p>
    <w:p w:rsidRPr="00312F45" w:rsidR="000E1EE0" w:rsidP="000E1EE0" w:rsidRDefault="000E1EE0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</w:p>
    <w:p w:rsidRPr="00312F45" w:rsidR="000E1EE0" w:rsidP="000E1EE0" w:rsidRDefault="000E1EE0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Pravo na žalbu protiv rješenja o utvrđenim i osporenim tražbinama ima dužnik i svaki vjerovnik u dijelu koji se odnosi na njegovu prijavljenu tražbinu i tražbinu koju je osporio.</w:t>
      </w:r>
    </w:p>
    <w:p w:rsidRPr="00312F45" w:rsidR="000E1EE0" w:rsidP="000E1EE0" w:rsidRDefault="000E1EE0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Nakon pravomoćnosti rješenja o utvrđenim i osporenim tražbinama, sud će u zakonskom roku odrediti ročište za glasovanje o planu restrukturiranja.</w:t>
      </w:r>
    </w:p>
    <w:p w:rsidRPr="00A12A0C" w:rsidR="000E1EE0" w:rsidP="00966D3F" w:rsidRDefault="000E1EE0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312F45" w:rsidR="00966D3F" w:rsidP="003869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Dovršeno u</w:t>
      </w:r>
      <w:r w:rsidR="003F17E8">
        <w:rPr>
          <w:rFonts w:ascii="Arial" w:hAnsi="Arial" w:eastAsia="Times New Roman" w:cs="Arial"/>
          <w:szCs w:val="24"/>
          <w:lang w:eastAsia="hr-HR"/>
        </w:rPr>
        <w:t xml:space="preserve"> </w:t>
      </w:r>
      <w:r w:rsidR="00414A85">
        <w:rPr>
          <w:rFonts w:ascii="Arial" w:hAnsi="Arial" w:eastAsia="Times New Roman" w:cs="Arial"/>
          <w:szCs w:val="24"/>
          <w:lang w:eastAsia="hr-HR"/>
        </w:rPr>
        <w:t xml:space="preserve"> </w:t>
      </w:r>
      <w:r w:rsidR="00070D89">
        <w:rPr>
          <w:rFonts w:ascii="Arial" w:hAnsi="Arial" w:eastAsia="Times New Roman" w:cs="Arial"/>
          <w:szCs w:val="24"/>
          <w:lang w:eastAsia="hr-HR"/>
        </w:rPr>
        <w:t xml:space="preserve">10,12 </w:t>
      </w:r>
      <w:r w:rsidRPr="00312F45">
        <w:rPr>
          <w:rFonts w:ascii="Arial" w:hAnsi="Arial" w:eastAsia="Times New Roman" w:cs="Arial"/>
          <w:szCs w:val="24"/>
          <w:lang w:eastAsia="hr-HR"/>
        </w:rPr>
        <w:t>sati.</w:t>
      </w:r>
    </w:p>
    <w:p w:rsidRPr="00312F45" w:rsidR="00DD1AB5" w:rsidP="00966D3F" w:rsidRDefault="00DD1AB5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312F45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SUDAC:</w:t>
      </w:r>
    </w:p>
    <w:p w:rsidRPr="00312F45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312F45" w:rsidR="00966D3F" w:rsidP="00966D3F" w:rsidRDefault="00966D3F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312F45" w:rsidR="00966D3F" w:rsidP="00966D3F" w:rsidRDefault="00A00DC4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Vinka MIhalinčić</w:t>
      </w:r>
    </w:p>
    <w:p w:rsidRPr="00312F45" w:rsidR="00966D3F" w:rsidP="00966D3F" w:rsidRDefault="00966D3F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>
      <w:pPr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Za dužnika:</w:t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  <w:t xml:space="preserve">                  Povjerenik predstečajne nagodbe:</w:t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</w:p>
    <w:p w:rsidRPr="00312F45" w:rsidR="00DD1AB5" w:rsidP="00DD1AB5" w:rsidRDefault="00966D3F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_____________________</w:t>
      </w:r>
      <w:r w:rsidRPr="00312F45">
        <w:rPr>
          <w:rFonts w:ascii="Arial" w:hAnsi="Arial" w:cs="Arial"/>
          <w:szCs w:val="24"/>
        </w:rPr>
        <w:tab/>
        <w:t xml:space="preserve">                    </w:t>
      </w:r>
      <w:r w:rsidR="00DD1AB5">
        <w:rPr>
          <w:rFonts w:ascii="Arial" w:hAnsi="Arial" w:cs="Arial"/>
          <w:szCs w:val="24"/>
        </w:rPr>
        <w:t xml:space="preserve">                   </w:t>
      </w:r>
      <w:r w:rsidRPr="00312F45">
        <w:rPr>
          <w:rFonts w:ascii="Arial" w:hAnsi="Arial" w:cs="Arial"/>
          <w:szCs w:val="24"/>
        </w:rPr>
        <w:t xml:space="preserve"> ___________________</w:t>
      </w:r>
    </w:p>
    <w:p w:rsidR="00966D3F" w:rsidP="00DD1AB5" w:rsidRDefault="00966D3F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855061" w:rsidP="00DD1AB5" w:rsidRDefault="00855061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966D3F" w:rsidP="00966D3F" w:rsidRDefault="00966D3F">
      <w:pPr>
        <w:tabs>
          <w:tab w:val="left" w:pos="5956"/>
        </w:tabs>
        <w:rPr>
          <w:rFonts w:ascii="Arial" w:hAnsi="Arial" w:cs="Arial"/>
          <w:szCs w:val="24"/>
        </w:rPr>
      </w:pPr>
    </w:p>
    <w:p w:rsidRPr="00312F45" w:rsidR="00676C72" w:rsidRDefault="0071587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Vjerovnici: </w:t>
      </w:r>
    </w:p>
    <w:sectPr w:rsidRPr="00312F45" w:rsidR="00676C72" w:rsidSect="00357869">
      <w:head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71861" w:rsidRDefault="00371861">
      <w:pPr>
        <w:spacing w:after="0" w:line="240" w:lineRule="auto"/>
      </w:pPr>
      <w:r>
        <w:separator/>
      </w:r>
    </w:p>
  </w:endnote>
  <w:endnote w:type="continuationSeparator" w:id="0">
    <w:p w:rsidR="00371861" w:rsidRDefault="00371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71861" w:rsidRDefault="00371861">
      <w:pPr>
        <w:spacing w:after="0" w:line="240" w:lineRule="auto"/>
      </w:pPr>
      <w:r>
        <w:separator/>
      </w:r>
    </w:p>
  </w:footnote>
  <w:footnote w:type="continuationSeparator" w:id="0">
    <w:p w:rsidR="00371861" w:rsidRDefault="00371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743491960"/>
      <w:docPartObj>
        <w:docPartGallery w:val="Page Numbers (Top of Page)"/>
        <w:docPartUnique/>
      </w:docPartObj>
    </w:sdtPr>
    <w:sdtEndPr/>
    <w:sdtContent>
      <w:p w:rsidRPr="00357869" w:rsidR="00357869" w:rsidP="00357869" w:rsidRDefault="00357869">
        <w:pPr>
          <w:pStyle w:val="Zaglavlje"/>
          <w:ind w:firstLine="2832"/>
          <w:jc w:val="center"/>
          <w:rPr>
            <w:rFonts w:ascii="Arial" w:hAnsi="Arial" w:cs="Arial"/>
          </w:rPr>
        </w:pPr>
        <w:r w:rsidRPr="00357869">
          <w:rPr>
            <w:rFonts w:ascii="Arial" w:hAnsi="Arial" w:cs="Arial"/>
          </w:rPr>
          <w:fldChar w:fldCharType="begin"/>
        </w:r>
        <w:r w:rsidRPr="00357869">
          <w:rPr>
            <w:rFonts w:ascii="Arial" w:hAnsi="Arial" w:cs="Arial"/>
          </w:rPr>
          <w:instrText>PAGE   \* MERGEFORMAT</w:instrText>
        </w:r>
        <w:r w:rsidRPr="00357869">
          <w:rPr>
            <w:rFonts w:ascii="Arial" w:hAnsi="Arial" w:cs="Arial"/>
          </w:rPr>
          <w:fldChar w:fldCharType="separate"/>
        </w:r>
        <w:r w:rsidR="00D3444B">
          <w:rPr>
            <w:rFonts w:ascii="Arial" w:hAnsi="Arial" w:cs="Arial"/>
            <w:noProof/>
          </w:rPr>
          <w:t>5</w:t>
        </w:r>
        <w:r w:rsidRPr="00357869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48. St-3490/21</w:t>
        </w:r>
      </w:p>
    </w:sdtContent>
  </w:sdt>
  <w:p w:rsidR="00371861" w:rsidP="00A4567A" w:rsidRDefault="00371861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1861" w:rsidP="00A4567A" w:rsidRDefault="00371861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8D5524"/>
    <w:multiLevelType w:val="hybridMultilevel"/>
    <w:tmpl w:val="008C3ACC"/>
    <w:lvl w:ilvl="0" w:tplc="CA9687B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504"/>
    <w:rsid w:val="00000307"/>
    <w:rsid w:val="00007768"/>
    <w:rsid w:val="00010F75"/>
    <w:rsid w:val="00012D55"/>
    <w:rsid w:val="0003678B"/>
    <w:rsid w:val="00040F52"/>
    <w:rsid w:val="00041F97"/>
    <w:rsid w:val="0004245E"/>
    <w:rsid w:val="00044C59"/>
    <w:rsid w:val="00047D37"/>
    <w:rsid w:val="00053C74"/>
    <w:rsid w:val="000667B6"/>
    <w:rsid w:val="00070D89"/>
    <w:rsid w:val="00082E64"/>
    <w:rsid w:val="0008342E"/>
    <w:rsid w:val="000871CD"/>
    <w:rsid w:val="0009048E"/>
    <w:rsid w:val="000A1353"/>
    <w:rsid w:val="000A7C01"/>
    <w:rsid w:val="000B40E7"/>
    <w:rsid w:val="000D6487"/>
    <w:rsid w:val="000E1EE0"/>
    <w:rsid w:val="000F2F78"/>
    <w:rsid w:val="000F4416"/>
    <w:rsid w:val="00102014"/>
    <w:rsid w:val="00102492"/>
    <w:rsid w:val="00102E63"/>
    <w:rsid w:val="00105186"/>
    <w:rsid w:val="00110F4A"/>
    <w:rsid w:val="00115823"/>
    <w:rsid w:val="001174D4"/>
    <w:rsid w:val="001256CE"/>
    <w:rsid w:val="0013230B"/>
    <w:rsid w:val="00140C24"/>
    <w:rsid w:val="00143EEB"/>
    <w:rsid w:val="001555BB"/>
    <w:rsid w:val="00191306"/>
    <w:rsid w:val="00195DE4"/>
    <w:rsid w:val="001A0A02"/>
    <w:rsid w:val="001B15F0"/>
    <w:rsid w:val="001B567F"/>
    <w:rsid w:val="001B5D60"/>
    <w:rsid w:val="001B7AE5"/>
    <w:rsid w:val="001D00E0"/>
    <w:rsid w:val="001F087F"/>
    <w:rsid w:val="001F23BC"/>
    <w:rsid w:val="00200B4A"/>
    <w:rsid w:val="0020384F"/>
    <w:rsid w:val="0020396B"/>
    <w:rsid w:val="00206690"/>
    <w:rsid w:val="00216922"/>
    <w:rsid w:val="002253A6"/>
    <w:rsid w:val="00237FF3"/>
    <w:rsid w:val="002457BD"/>
    <w:rsid w:val="00254F03"/>
    <w:rsid w:val="002634AD"/>
    <w:rsid w:val="002659F3"/>
    <w:rsid w:val="00283F52"/>
    <w:rsid w:val="002A2E29"/>
    <w:rsid w:val="002A4F3C"/>
    <w:rsid w:val="002B6967"/>
    <w:rsid w:val="002B7E45"/>
    <w:rsid w:val="002C6442"/>
    <w:rsid w:val="002D599C"/>
    <w:rsid w:val="002D605E"/>
    <w:rsid w:val="002E399A"/>
    <w:rsid w:val="002E475F"/>
    <w:rsid w:val="002E7393"/>
    <w:rsid w:val="002F06EF"/>
    <w:rsid w:val="00301F07"/>
    <w:rsid w:val="00302A83"/>
    <w:rsid w:val="00311FB5"/>
    <w:rsid w:val="00312F45"/>
    <w:rsid w:val="003378B6"/>
    <w:rsid w:val="00340C21"/>
    <w:rsid w:val="0034105A"/>
    <w:rsid w:val="003429BC"/>
    <w:rsid w:val="00347F70"/>
    <w:rsid w:val="00355C81"/>
    <w:rsid w:val="00357869"/>
    <w:rsid w:val="003625C7"/>
    <w:rsid w:val="00365923"/>
    <w:rsid w:val="00370B60"/>
    <w:rsid w:val="00371861"/>
    <w:rsid w:val="0038083A"/>
    <w:rsid w:val="0038693F"/>
    <w:rsid w:val="0039737B"/>
    <w:rsid w:val="003A187D"/>
    <w:rsid w:val="003A1E68"/>
    <w:rsid w:val="003A28F9"/>
    <w:rsid w:val="003B023B"/>
    <w:rsid w:val="003B0AEE"/>
    <w:rsid w:val="003D23C9"/>
    <w:rsid w:val="003E629D"/>
    <w:rsid w:val="003F17E8"/>
    <w:rsid w:val="003F27DA"/>
    <w:rsid w:val="0040247D"/>
    <w:rsid w:val="00410C50"/>
    <w:rsid w:val="00413246"/>
    <w:rsid w:val="00413407"/>
    <w:rsid w:val="00414A85"/>
    <w:rsid w:val="00415766"/>
    <w:rsid w:val="00417597"/>
    <w:rsid w:val="004319A0"/>
    <w:rsid w:val="00432AD2"/>
    <w:rsid w:val="00440340"/>
    <w:rsid w:val="004423B5"/>
    <w:rsid w:val="00457294"/>
    <w:rsid w:val="004609B4"/>
    <w:rsid w:val="00470510"/>
    <w:rsid w:val="00473A86"/>
    <w:rsid w:val="00473E51"/>
    <w:rsid w:val="00484932"/>
    <w:rsid w:val="004C3AAA"/>
    <w:rsid w:val="004C5369"/>
    <w:rsid w:val="004C5510"/>
    <w:rsid w:val="004D1C76"/>
    <w:rsid w:val="004D415B"/>
    <w:rsid w:val="004D512F"/>
    <w:rsid w:val="004D5BF1"/>
    <w:rsid w:val="004E1BF6"/>
    <w:rsid w:val="004E5A32"/>
    <w:rsid w:val="004F1D49"/>
    <w:rsid w:val="004F3B65"/>
    <w:rsid w:val="004F7914"/>
    <w:rsid w:val="00503DC6"/>
    <w:rsid w:val="00507A13"/>
    <w:rsid w:val="00515EEF"/>
    <w:rsid w:val="005216C0"/>
    <w:rsid w:val="0052259E"/>
    <w:rsid w:val="00524767"/>
    <w:rsid w:val="00534755"/>
    <w:rsid w:val="0053641A"/>
    <w:rsid w:val="0054324D"/>
    <w:rsid w:val="005443C4"/>
    <w:rsid w:val="00545796"/>
    <w:rsid w:val="00552168"/>
    <w:rsid w:val="00556CEC"/>
    <w:rsid w:val="00560252"/>
    <w:rsid w:val="00560DC9"/>
    <w:rsid w:val="00561122"/>
    <w:rsid w:val="005652D4"/>
    <w:rsid w:val="0057024B"/>
    <w:rsid w:val="005725E1"/>
    <w:rsid w:val="00573619"/>
    <w:rsid w:val="00577CD1"/>
    <w:rsid w:val="00593783"/>
    <w:rsid w:val="005950D4"/>
    <w:rsid w:val="005A15AF"/>
    <w:rsid w:val="005A192A"/>
    <w:rsid w:val="005B0759"/>
    <w:rsid w:val="005B1B90"/>
    <w:rsid w:val="005B515A"/>
    <w:rsid w:val="005B643E"/>
    <w:rsid w:val="005D04B0"/>
    <w:rsid w:val="005D2066"/>
    <w:rsid w:val="005E1691"/>
    <w:rsid w:val="005E6D71"/>
    <w:rsid w:val="005F1B0A"/>
    <w:rsid w:val="005F4A7A"/>
    <w:rsid w:val="006048ED"/>
    <w:rsid w:val="006078A1"/>
    <w:rsid w:val="00625AC3"/>
    <w:rsid w:val="00627A22"/>
    <w:rsid w:val="00631A43"/>
    <w:rsid w:val="00633CB1"/>
    <w:rsid w:val="00645E48"/>
    <w:rsid w:val="0064615F"/>
    <w:rsid w:val="006512C1"/>
    <w:rsid w:val="00653AFC"/>
    <w:rsid w:val="006611E1"/>
    <w:rsid w:val="00661A31"/>
    <w:rsid w:val="00665C5C"/>
    <w:rsid w:val="00672D85"/>
    <w:rsid w:val="0067336B"/>
    <w:rsid w:val="00676C72"/>
    <w:rsid w:val="00691380"/>
    <w:rsid w:val="00697D0C"/>
    <w:rsid w:val="006A473C"/>
    <w:rsid w:val="006B7F2F"/>
    <w:rsid w:val="006C0F8B"/>
    <w:rsid w:val="006D3FB7"/>
    <w:rsid w:val="006E12D0"/>
    <w:rsid w:val="006E5C27"/>
    <w:rsid w:val="006F7132"/>
    <w:rsid w:val="0070193C"/>
    <w:rsid w:val="00702EE0"/>
    <w:rsid w:val="0070452D"/>
    <w:rsid w:val="00704CFC"/>
    <w:rsid w:val="00706671"/>
    <w:rsid w:val="0071134C"/>
    <w:rsid w:val="0071587A"/>
    <w:rsid w:val="0073175F"/>
    <w:rsid w:val="00731EEE"/>
    <w:rsid w:val="00736892"/>
    <w:rsid w:val="00737DA1"/>
    <w:rsid w:val="00740648"/>
    <w:rsid w:val="00744E1E"/>
    <w:rsid w:val="007526C5"/>
    <w:rsid w:val="007529AB"/>
    <w:rsid w:val="0075525C"/>
    <w:rsid w:val="00757176"/>
    <w:rsid w:val="00760795"/>
    <w:rsid w:val="00760A52"/>
    <w:rsid w:val="00767271"/>
    <w:rsid w:val="007768F7"/>
    <w:rsid w:val="0078231B"/>
    <w:rsid w:val="00786A29"/>
    <w:rsid w:val="00793054"/>
    <w:rsid w:val="0079322D"/>
    <w:rsid w:val="007B5CD3"/>
    <w:rsid w:val="007B6B05"/>
    <w:rsid w:val="007E12EE"/>
    <w:rsid w:val="007E3DA1"/>
    <w:rsid w:val="007F099A"/>
    <w:rsid w:val="00802D26"/>
    <w:rsid w:val="00805289"/>
    <w:rsid w:val="00810871"/>
    <w:rsid w:val="00815CD3"/>
    <w:rsid w:val="00833CA5"/>
    <w:rsid w:val="00840474"/>
    <w:rsid w:val="00840F50"/>
    <w:rsid w:val="00846C9A"/>
    <w:rsid w:val="0085165C"/>
    <w:rsid w:val="00852479"/>
    <w:rsid w:val="00855061"/>
    <w:rsid w:val="00863030"/>
    <w:rsid w:val="00873306"/>
    <w:rsid w:val="00877F62"/>
    <w:rsid w:val="008944AD"/>
    <w:rsid w:val="00896318"/>
    <w:rsid w:val="008A0F38"/>
    <w:rsid w:val="008A39F4"/>
    <w:rsid w:val="008A3BDF"/>
    <w:rsid w:val="008B1E76"/>
    <w:rsid w:val="008B4B40"/>
    <w:rsid w:val="008B70AE"/>
    <w:rsid w:val="008C6D67"/>
    <w:rsid w:val="008D4D34"/>
    <w:rsid w:val="008D7120"/>
    <w:rsid w:val="008E38FC"/>
    <w:rsid w:val="008E513D"/>
    <w:rsid w:val="008E517E"/>
    <w:rsid w:val="008E7D8B"/>
    <w:rsid w:val="008F2618"/>
    <w:rsid w:val="008F5BB7"/>
    <w:rsid w:val="00907305"/>
    <w:rsid w:val="00920BDC"/>
    <w:rsid w:val="00920FB2"/>
    <w:rsid w:val="0092535F"/>
    <w:rsid w:val="009418C1"/>
    <w:rsid w:val="00954F3A"/>
    <w:rsid w:val="0095561D"/>
    <w:rsid w:val="00961417"/>
    <w:rsid w:val="00966D3F"/>
    <w:rsid w:val="009708B0"/>
    <w:rsid w:val="00994F43"/>
    <w:rsid w:val="00995613"/>
    <w:rsid w:val="00997B8B"/>
    <w:rsid w:val="009A0AE1"/>
    <w:rsid w:val="009A35C5"/>
    <w:rsid w:val="009A544A"/>
    <w:rsid w:val="009D0530"/>
    <w:rsid w:val="009D51F8"/>
    <w:rsid w:val="009D7416"/>
    <w:rsid w:val="009E165A"/>
    <w:rsid w:val="009F16E5"/>
    <w:rsid w:val="00A00DC4"/>
    <w:rsid w:val="00A11560"/>
    <w:rsid w:val="00A12A0C"/>
    <w:rsid w:val="00A14B2B"/>
    <w:rsid w:val="00A16ECE"/>
    <w:rsid w:val="00A20CCF"/>
    <w:rsid w:val="00A307F3"/>
    <w:rsid w:val="00A406E1"/>
    <w:rsid w:val="00A40DE8"/>
    <w:rsid w:val="00A4273B"/>
    <w:rsid w:val="00A4567A"/>
    <w:rsid w:val="00A51D7A"/>
    <w:rsid w:val="00A70A2C"/>
    <w:rsid w:val="00A75BB9"/>
    <w:rsid w:val="00A801DF"/>
    <w:rsid w:val="00A92746"/>
    <w:rsid w:val="00A970F1"/>
    <w:rsid w:val="00AB123B"/>
    <w:rsid w:val="00AB4875"/>
    <w:rsid w:val="00AB4AEC"/>
    <w:rsid w:val="00AB581E"/>
    <w:rsid w:val="00AC3485"/>
    <w:rsid w:val="00AF0FDF"/>
    <w:rsid w:val="00B07D2E"/>
    <w:rsid w:val="00B1069E"/>
    <w:rsid w:val="00B13132"/>
    <w:rsid w:val="00B22746"/>
    <w:rsid w:val="00B26757"/>
    <w:rsid w:val="00B32954"/>
    <w:rsid w:val="00B4647A"/>
    <w:rsid w:val="00B47ED4"/>
    <w:rsid w:val="00B52A0B"/>
    <w:rsid w:val="00B60753"/>
    <w:rsid w:val="00B73709"/>
    <w:rsid w:val="00B74713"/>
    <w:rsid w:val="00B840DF"/>
    <w:rsid w:val="00BA6DF8"/>
    <w:rsid w:val="00BB3136"/>
    <w:rsid w:val="00BB32E5"/>
    <w:rsid w:val="00BB3DD8"/>
    <w:rsid w:val="00BC52B5"/>
    <w:rsid w:val="00BC5636"/>
    <w:rsid w:val="00BD1287"/>
    <w:rsid w:val="00BD372C"/>
    <w:rsid w:val="00BE41A1"/>
    <w:rsid w:val="00BE595F"/>
    <w:rsid w:val="00BE7750"/>
    <w:rsid w:val="00BF22B0"/>
    <w:rsid w:val="00BF421D"/>
    <w:rsid w:val="00C01A92"/>
    <w:rsid w:val="00C04BDA"/>
    <w:rsid w:val="00C1218C"/>
    <w:rsid w:val="00C13A3A"/>
    <w:rsid w:val="00C15F9C"/>
    <w:rsid w:val="00C16743"/>
    <w:rsid w:val="00C17E63"/>
    <w:rsid w:val="00C20196"/>
    <w:rsid w:val="00C2787F"/>
    <w:rsid w:val="00C342D2"/>
    <w:rsid w:val="00C40319"/>
    <w:rsid w:val="00C421BB"/>
    <w:rsid w:val="00C42F55"/>
    <w:rsid w:val="00C57EFA"/>
    <w:rsid w:val="00C814B4"/>
    <w:rsid w:val="00C86A0E"/>
    <w:rsid w:val="00C90A32"/>
    <w:rsid w:val="00C970FF"/>
    <w:rsid w:val="00CB4950"/>
    <w:rsid w:val="00CC00B7"/>
    <w:rsid w:val="00CC2846"/>
    <w:rsid w:val="00CC46F9"/>
    <w:rsid w:val="00CD4CD0"/>
    <w:rsid w:val="00CE5786"/>
    <w:rsid w:val="00CF1DD7"/>
    <w:rsid w:val="00CF5EDD"/>
    <w:rsid w:val="00D07231"/>
    <w:rsid w:val="00D22220"/>
    <w:rsid w:val="00D22DCB"/>
    <w:rsid w:val="00D32E68"/>
    <w:rsid w:val="00D3444B"/>
    <w:rsid w:val="00D65696"/>
    <w:rsid w:val="00D71BD1"/>
    <w:rsid w:val="00D73A52"/>
    <w:rsid w:val="00D74971"/>
    <w:rsid w:val="00D91BCF"/>
    <w:rsid w:val="00D962EE"/>
    <w:rsid w:val="00DA5BB8"/>
    <w:rsid w:val="00DC3CE5"/>
    <w:rsid w:val="00DD1AB5"/>
    <w:rsid w:val="00DE3EC9"/>
    <w:rsid w:val="00DE4C84"/>
    <w:rsid w:val="00DE6504"/>
    <w:rsid w:val="00E20BD0"/>
    <w:rsid w:val="00E2567C"/>
    <w:rsid w:val="00E33DDA"/>
    <w:rsid w:val="00E3577C"/>
    <w:rsid w:val="00E362A2"/>
    <w:rsid w:val="00E41670"/>
    <w:rsid w:val="00E43C4A"/>
    <w:rsid w:val="00E44AFA"/>
    <w:rsid w:val="00E51D4A"/>
    <w:rsid w:val="00E52903"/>
    <w:rsid w:val="00E624E5"/>
    <w:rsid w:val="00E71624"/>
    <w:rsid w:val="00E733DF"/>
    <w:rsid w:val="00E7648E"/>
    <w:rsid w:val="00E8358E"/>
    <w:rsid w:val="00E857F7"/>
    <w:rsid w:val="00EA6153"/>
    <w:rsid w:val="00EB181C"/>
    <w:rsid w:val="00EB3D2D"/>
    <w:rsid w:val="00ED4F7F"/>
    <w:rsid w:val="00EE52FC"/>
    <w:rsid w:val="00EF59B0"/>
    <w:rsid w:val="00F056C8"/>
    <w:rsid w:val="00F07584"/>
    <w:rsid w:val="00F15017"/>
    <w:rsid w:val="00F20AB2"/>
    <w:rsid w:val="00F2404E"/>
    <w:rsid w:val="00F30F86"/>
    <w:rsid w:val="00F35237"/>
    <w:rsid w:val="00F365A8"/>
    <w:rsid w:val="00F45BE1"/>
    <w:rsid w:val="00F5559E"/>
    <w:rsid w:val="00F65230"/>
    <w:rsid w:val="00F76EBC"/>
    <w:rsid w:val="00F8642B"/>
    <w:rsid w:val="00F93CD6"/>
    <w:rsid w:val="00F94362"/>
    <w:rsid w:val="00F95D32"/>
    <w:rsid w:val="00FA7968"/>
    <w:rsid w:val="00FB1792"/>
    <w:rsid w:val="00FB25DE"/>
    <w:rsid w:val="00FC1E5F"/>
    <w:rsid w:val="00FC684D"/>
    <w:rsid w:val="00FD35F0"/>
    <w:rsid w:val="00FE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3444B"/>
    <w:rPr>
      <w:color w:val="808080"/>
      <w:bdr w:val="none" w:color="auto" w:sz="0" w:space="0"/>
      <w:shd w:val="clear" w:color="auto" w:fill="auto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D3F"/>
  </w:style>
  <w:style w:styleId="Naslov1" w:type="paragraph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cs="Times New Roman" w:eastAsia="Times New Roman" w:hAnsi="Calibri"/>
      <w:b/>
      <w:bCs/>
      <w:sz w:val="16"/>
      <w:szCs w:val="1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after="0" w:before="200" w:line="240" w:lineRule="auto"/>
      <w:contextualSpacing/>
      <w:outlineLvl w:val="1"/>
    </w:pPr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4567A"/>
    <w:rPr>
      <w:rFonts w:ascii="Calibri" w:cs="Times New Roman" w:eastAsia="Times New Roman" w:hAnsi="Calibri"/>
      <w:b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A4567A"/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styleId="Zaglavlje" w:type="paragraph">
    <w:name w:val="header"/>
    <w:basedOn w:val="Normal"/>
    <w:link w:val="ZaglavljeChar"/>
    <w:uiPriority w:val="99"/>
    <w:unhideWhenUsed/>
    <w:rsid w:val="00966D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6D3F"/>
  </w:style>
  <w:style w:styleId="Tijeloteksta" w:type="paragraph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966D3F"/>
  </w:style>
  <w:style w:styleId="Uvuenotijeloteksta" w:type="paragraph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966D3F"/>
    <w:rPr>
      <w:b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966D3F"/>
  </w:style>
  <w:style w:styleId="Bezproreda" w:type="paragraph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styleId="Podnoje" w:type="paragraph">
    <w:name w:val="footer"/>
    <w:basedOn w:val="Normal"/>
    <w:link w:val="PodnojeChar"/>
    <w:uiPriority w:val="99"/>
    <w:unhideWhenUsed/>
    <w:rsid w:val="00A4567A"/>
    <w:pPr>
      <w:tabs>
        <w:tab w:pos="4536" w:val="center"/>
        <w:tab w:pos="9072" w:val="right"/>
      </w:tabs>
      <w:spacing w:after="0" w:line="240" w:lineRule="auto"/>
      <w:contextualSpacing/>
    </w:pPr>
    <w:rPr>
      <w:rFonts w:ascii="Calibri" w:hAnsi="Calibri"/>
      <w:sz w:val="19"/>
    </w:rPr>
  </w:style>
  <w:style w:customStyle="1" w:styleId="PodnojeChar" w:type="character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567A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cs="Tahoma" w:hAnsi="Tahoma"/>
      <w:sz w:val="16"/>
      <w:szCs w:val="16"/>
    </w:rPr>
  </w:style>
  <w:style w:customStyle="1" w:styleId="xl66" w:type="paragraph">
    <w:name w:val="xl66"/>
    <w:basedOn w:val="Normal"/>
    <w:rsid w:val="00A4567A"/>
    <w:pPr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67" w:type="paragraph">
    <w:name w:val="xl67"/>
    <w:basedOn w:val="Normal"/>
    <w:rsid w:val="00A4567A"/>
    <w:pP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68" w:type="paragraph">
    <w:name w:val="xl68"/>
    <w:basedOn w:val="Normal"/>
    <w:rsid w:val="00A4567A"/>
    <w:pPr>
      <w:pBdr>
        <w:top w:color="333333" w:space="0" w:sz="8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69" w:type="paragraph">
    <w:name w:val="xl69"/>
    <w:basedOn w:val="Normal"/>
    <w:rsid w:val="00A4567A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0" w:type="paragraph">
    <w:name w:val="xl70"/>
    <w:basedOn w:val="Normal"/>
    <w:rsid w:val="00A4567A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1" w:type="paragraph">
    <w:name w:val="xl71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2" w:type="paragraph">
    <w:name w:val="xl72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3" w:type="paragraph">
    <w:name w:val="xl73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4" w:type="paragraph">
    <w:name w:val="xl74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5" w:type="paragraph">
    <w:name w:val="xl75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6" w:type="paragraph">
    <w:name w:val="xl76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7" w:type="paragraph">
    <w:name w:val="xl77"/>
    <w:basedOn w:val="Normal"/>
    <w:rsid w:val="00A4567A"/>
    <w:pPr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8" w:type="paragraph">
    <w:name w:val="xl78"/>
    <w:basedOn w:val="Normal"/>
    <w:rsid w:val="00A4567A"/>
    <w:pP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9" w:type="paragraph">
    <w:name w:val="xl79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0" w:type="paragraph">
    <w:name w:val="xl80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1" w:type="paragraph">
    <w:name w:val="xl81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2" w:type="paragraph">
    <w:name w:val="xl82"/>
    <w:basedOn w:val="Normal"/>
    <w:rsid w:val="00A4567A"/>
    <w:pPr>
      <w:shd w:color="000000" w:fill="FFFF00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83" w:type="paragraph">
    <w:name w:val="xl83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4" w:type="paragraph">
    <w:name w:val="xl84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5" w:type="paragraph">
    <w:name w:val="xl85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6" w:type="paragraph">
    <w:name w:val="xl86"/>
    <w:basedOn w:val="Normal"/>
    <w:rsid w:val="00A4567A"/>
    <w:pPr>
      <w:shd w:color="000000" w:fill="F8CBAD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87" w:type="paragraph">
    <w:name w:val="xl87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hd w:color="000000" w:fill="0000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color w:val="FFFFFF"/>
      <w:sz w:val="18"/>
      <w:szCs w:val="18"/>
      <w:lang w:eastAsia="hr-HR"/>
    </w:rPr>
  </w:style>
  <w:style w:customStyle="1" w:styleId="xl88" w:type="paragraph">
    <w:name w:val="xl88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9" w:type="paragraph">
    <w:name w:val="xl89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90" w:type="paragraph">
    <w:name w:val="xl90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91" w:type="paragraph">
    <w:name w:val="xl91"/>
    <w:basedOn w:val="Normal"/>
    <w:rsid w:val="00A4567A"/>
    <w:pPr>
      <w:shd w:color="000000" w:fill="C6E0B4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eSPISCCParagraphDefaultFont" w:type="character">
    <w:name w:val="eSPIS_CC_Paragraph Default Font"/>
    <w:basedOn w:val="Zadanifontodlomka"/>
    <w:rsid w:val="00A45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ivopisnatablicareetke61" w:type="table">
    <w:name w:val="Živopisna tablica rešetke 61"/>
    <w:basedOn w:val="Obinatablica"/>
    <w:uiPriority w:val="51"/>
    <w:rsid w:val="00A4567A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Tablicareetke41" w:type="tabl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Svijetlareetkatablice1" w:type="tabl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Standard" w:type="paragraph">
    <w:name w:val="Standard"/>
    <w:rsid w:val="00D22DCB"/>
    <w:pPr>
      <w:suppressAutoHyphens/>
      <w:autoSpaceDN w:val="0"/>
      <w:spacing w:after="0" w:line="240" w:lineRule="auto"/>
      <w:textAlignment w:val="baseline"/>
    </w:pPr>
    <w:rPr>
      <w:rFonts w:ascii="Liberation Serif" w:cs="Lucida Sans" w:eastAsia="NSimSun" w:hAnsi="Liberation Serif"/>
      <w:kern w:val="3"/>
      <w:szCs w:val="24"/>
      <w:lang w:bidi="hi-IN" w:eastAsia="zh-CN"/>
    </w:rPr>
  </w:style>
  <w:style w:customStyle="1" w:styleId="fontstyle01" w:type="character">
    <w:name w:val="fontstyle01"/>
    <w:basedOn w:val="Zadanifontodlomka"/>
    <w:rsid w:val="004F3B65"/>
    <w:rPr>
      <w:rFonts w:ascii="Times New Roman" w:cs="Times New Roman" w:hAnsi="Times New Roman" w:hint="default"/>
      <w:b w:val="0"/>
      <w:bCs w:val="0"/>
      <w:i w:val="0"/>
      <w:iCs w:val="0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444B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2022.</izvorni_sadrzaj>
    <derivirana_varijabla naziv="DomainObject.StvarniPocetakDatum_1">12. travnja 2022.</derivirana_varijabla>
  </DomainObject.StvarniPocetakDatum>
  <DomainObject.StvarniZavrsetakDatum>
    <izvorni_sadrzaj>12. travnja 2022.</izvorni_sadrzaj>
    <derivirana_varijabla naziv="DomainObject.StvarniZavrsetakDatum_1">12. travnja 2022.</derivirana_varijabla>
  </DomainObject.StvarniZavrsetakDatum>
  <DomainObject.PlaniraniZavrsetakDatum>
    <izvorni_sadrzaj>12. travnja 2022.</izvorni_sadrzaj>
    <derivirana_varijabla naziv="DomainObject.PlaniraniZavrsetakDatum_1">12. travnja 2022.</derivirana_varijabla>
  </DomainObject.PlaniraniZavrsetakDatum>
  <DomainObject.PlaniraniPocetakDatum>
    <izvorni_sadrzaj>12. travnja 2022.</izvorni_sadrzaj>
    <derivirana_varijabla naziv="DomainObject.PlaniraniPocetakDatum_1">12. travnja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10:12</izvorni_sadrzaj>
    <derivirana_varijabla naziv="DomainObject.StvarniZavrsetakVrijeme_1">10:12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2022.</izvorni_sadrzaj>
    <derivirana_varijabla naziv="DomainObject.Zapisnik.DatumKreiranja_1">12.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St-3490/2021-9</izvorni_sadrzaj>
    <derivirana_varijabla naziv="DomainObject.Zapisnik.Oznaka_1">St-3490/2021-9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3490</izvorni_sadrzaj>
    <derivirana_varijabla naziv="DomainObject.Predmet.Broj_1">3490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2021.</izvorni_sadrzaj>
    <derivirana_varijabla naziv="DomainObject.Predmet.DatumOsnivanja_1">16.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St-3490/2021</izvorni_sadrzaj>
    <derivirana_varijabla naziv="DomainObject.Predmet.OznakaBroj_1">St-3490/2021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ZONA d.o.o.</izvorni_sadrzaj>
    <derivirana_varijabla naziv="DomainObject.Predmet.ProtustrankaFormated_1">  AUTO ZONA d.o.o.</derivirana_varijabla>
  </DomainObject.Predmet.ProtustrankaFormated>
  <DomainObject.Predmet.ProtustrankaFormatedOIB>
    <izvorni_sadrzaj>  AUTO ZONA d.o.o., OIB 97472487046</izvorni_sadrzaj>
    <derivirana_varijabla naziv="DomainObject.Predmet.ProtustrankaFormatedOIB_1">  AUTO ZONA d.o.o., OIB 97472487046</derivirana_varijabla>
  </DomainObject.Predmet.ProtustrankaFormatedOIB>
  <DomainObject.Predmet.ProtustrankaFormatedWithAdress>
    <izvorni_sadrzaj> AUTO ZONA d.o.o., Bišćanov put 19, 10000 Zagreb</izvorni_sadrzaj>
    <derivirana_varijabla naziv="DomainObject.Predmet.ProtustrankaFormatedWithAdress_1"> AUTO ZONA d.o.o., Bišćanov put 19, 10000 Zagreb</derivirana_varijabla>
  </DomainObject.Predmet.ProtustrankaFormatedWithAdress>
  <DomainObject.Predmet.ProtustrankaFormatedWithAdressOIB>
    <izvorni_sadrzaj> AUTO ZONA d.o.o., OIB 97472487046, Bišćanov put 19, 10000 Zagreb</izvorni_sadrzaj>
    <derivirana_varijabla naziv="DomainObject.Predmet.ProtustrankaFormatedWithAdressOIB_1"> AUTO ZONA d.o.o., OIB 97472487046, Bišćanov put 19, 10000 Zagreb</derivirana_varijabla>
  </DomainObject.Predmet.ProtustrankaFormatedWithAdressOIB>
  <DomainObject.Predmet.ProtustrankaWithAdress>
    <izvorni_sadrzaj>AUTO ZONA d.o.o. Bišćanov put 19, 10000 Zagreb</izvorni_sadrzaj>
    <derivirana_varijabla naziv="DomainObject.Predmet.ProtustrankaWithAdress_1">AUTO ZONA d.o.o. Bišćanov put 19, 10000 Zagreb</derivirana_varijabla>
  </DomainObject.Predmet.ProtustrankaWithAdress>
  <DomainObject.Predmet.ProtustrankaWithAdressOIB>
    <izvorni_sadrzaj>AUTO ZONA d.o.o., OIB 97472487046, Bišćanov put 19, 10000 Zagreb</izvorni_sadrzaj>
    <derivirana_varijabla naziv="DomainObject.Predmet.ProtustrankaWithAdressOIB_1">AUTO ZONA d.o.o., OIB 97472487046, Bišćanov put 19, 10000 Zagreb</derivirana_varijabla>
  </DomainObject.Predmet.ProtustrankaWithAdressOIB>
  <DomainObject.Predmet.ProtustrankaNazivFormated>
    <izvorni_sadrzaj>AUTO ZONA d.o.o.</izvorni_sadrzaj>
    <derivirana_varijabla naziv="DomainObject.Predmet.ProtustrankaNazivFormated_1">AUTO ZONA d.o.o.</derivirana_varijabla>
  </DomainObject.Predmet.ProtustrankaNazivFormated>
  <DomainObject.Predmet.ProtustrankaNazivFormatedOIB>
    <izvorni_sadrzaj>AUTO ZONA d.o.o., OIB 97472487046</izvorni_sadrzaj>
    <derivirana_varijabla naziv="DomainObject.Predmet.ProtustrankaNazivFormatedOIB_1">AUTO ZONA d.o.o., OIB 97472487046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ZONA d.o.o.; AZ RENT</izvorni_sadrzaj>
    <derivirana_varijabla naziv="DomainObject.Predmet.StrankaFormated_1">  AUTO ZONA d.o.o.; AZ RENT</derivirana_varijabla>
  </DomainObject.Predmet.StrankaFormated>
  <DomainObject.Predmet.StrankaFormatedOIB>
    <izvorni_sadrzaj>  AUTO ZONA d.o.o., OIB 97472487046; AZ RENT</izvorni_sadrzaj>
    <derivirana_varijabla naziv="DomainObject.Predmet.StrankaFormatedOIB_1">  AUTO ZONA d.o.o., OIB 97472487046; AZ RENT</derivirana_varijabla>
  </DomainObject.Predmet.StrankaFormatedOIB>
  <DomainObject.Predmet.StrankaFormatedWithAdress>
    <izvorni_sadrzaj> AUTO ZONA d.o.o., Bišćanov put 19, 10000 Zagreb; AZ RENT</izvorni_sadrzaj>
    <derivirana_varijabla naziv="DomainObject.Predmet.StrankaFormatedWithAdress_1"> AUTO ZONA d.o.o., Bišćanov put 19, 10000 Zagreb; AZ RENT</derivirana_varijabla>
  </DomainObject.Predmet.StrankaFormatedWithAdress>
  <DomainObject.Predmet.StrankaFormatedWithAdressOIB>
    <izvorni_sadrzaj> AUTO ZONA d.o.o., OIB 97472487046, Bišćanov put 19, 10000 Zagreb; AZ RENT</izvorni_sadrzaj>
    <derivirana_varijabla naziv="DomainObject.Predmet.StrankaFormatedWithAdressOIB_1"> AUTO ZONA d.o.o., OIB 97472487046, Bišćanov put 19, 10000 Zagreb; AZ RENT</derivirana_varijabla>
  </DomainObject.Predmet.StrankaFormatedWithAdressOIB>
  <DomainObject.Predmet.StrankaWithAdress>
    <izvorni_sadrzaj>AUTO ZONA d.o.o. Bišćanov put 19,10000 Zagreb,AZ RENT </izvorni_sadrzaj>
    <derivirana_varijabla naziv="DomainObject.Predmet.StrankaWithAdress_1">AUTO ZONA d.o.o. Bišćanov put 19,10000 Zagreb,AZ RENT </derivirana_varijabla>
  </DomainObject.Predmet.StrankaWithAdress>
  <DomainObject.Predmet.StrankaWithAdressOIB>
    <izvorni_sadrzaj>AUTO ZONA d.o.o., OIB 97472487046, Bišćanov put 19,10000 Zagreb,AZ RENT</izvorni_sadrzaj>
    <derivirana_varijabla naziv="DomainObject.Predmet.StrankaWithAdressOIB_1">AUTO ZONA d.o.o., OIB 97472487046, Bišćanov put 19,10000 Zagreb,AZ RENT</derivirana_varijabla>
  </DomainObject.Predmet.StrankaWithAdressOIB>
  <DomainObject.Predmet.StrankaNazivFormated>
    <izvorni_sadrzaj>AUTO ZONA d.o.o.,AZ RENT</izvorni_sadrzaj>
    <derivirana_varijabla naziv="DomainObject.Predmet.StrankaNazivFormated_1">AUTO ZONA d.o.o.,AZ RENT</derivirana_varijabla>
  </DomainObject.Predmet.StrankaNazivFormated>
  <DomainObject.Predmet.StrankaNazivFormatedOIB>
    <izvorni_sadrzaj>AUTO ZONA d.o.o., OIB 97472487046,AZ RENT</izvorni_sadrzaj>
    <derivirana_varijabla naziv="DomainObject.Predmet.StrankaNazivFormatedOIB_1">AUTO ZONA d.o.o., OIB 97472487046,AZ RENT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AUTO ZONA d.o.o.</item>
      <item>AZ RENT</item>
    </izvorni_sadrzaj>
    <derivirana_varijabla naziv="DomainObject.Predmet.StrankaListFormated_1">
      <item>AUTO ZONA d.o.o.</item>
      <item>AZ RENT</item>
    </derivirana_varijabla>
  </DomainObject.Predmet.StrankaListFormated>
  <DomainObject.Predmet.StrankaListFormatedOIB>
    <izvorni_sadrzaj>
      <item>AUTO ZONA d.o.o., OIB 97472487046</item>
      <item>AZ RENT</item>
    </izvorni_sadrzaj>
    <derivirana_varijabla naziv="DomainObject.Predmet.StrankaListFormatedOIB_1">
      <item>AUTO ZONA d.o.o., OIB 97472487046</item>
      <item>AZ RENT</item>
    </derivirana_varijabla>
  </DomainObject.Predmet.StrankaListFormatedOIB>
  <DomainObject.Predmet.StrankaListFormatedWithAdress>
    <izvorni_sadrzaj>
      <item>AUTO ZONA d.o.o., Bišćanov put 19, 10000 Zagreb</item>
      <item>AZ RENT</item>
    </izvorni_sadrzaj>
    <derivirana_varijabla naziv="DomainObject.Predmet.StrankaListFormatedWithAdress_1">
      <item>AUTO ZONA d.o.o., Bišćanov put 19, 10000 Zagreb</item>
      <item>AZ RENT</item>
    </derivirana_varijabla>
  </DomainObject.Predmet.StrankaListFormatedWithAdress>
  <DomainObject.Predmet.StrankaListFormatedWithAdressOIB>
    <izvorni_sadrzaj>
      <item>AUTO ZONA d.o.o., OIB 97472487046, Bišćanov put 19, 10000 Zagreb</item>
      <item>AZ RENT</item>
    </izvorni_sadrzaj>
    <derivirana_varijabla naziv="DomainObject.Predmet.StrankaListFormatedWithAdressOIB_1">
      <item>AUTO ZONA d.o.o., OIB 97472487046, Bišćanov put 19, 10000 Zagreb</item>
      <item>AZ RENT</item>
    </derivirana_varijabla>
  </DomainObject.Predmet.StrankaListFormatedWithAdressOIB>
  <DomainObject.Predmet.StrankaListNazivFormated>
    <izvorni_sadrzaj>
      <item>AUTO ZONA d.o.o.</item>
      <item>AZ RENT</item>
    </izvorni_sadrzaj>
    <derivirana_varijabla naziv="DomainObject.Predmet.StrankaListNazivFormated_1">
      <item>AUTO ZONA d.o.o.</item>
      <item>AZ RENT</item>
    </derivirana_varijabla>
  </DomainObject.Predmet.StrankaListNazivFormated>
  <DomainObject.Predmet.StrankaListNazivFormatedOIB>
    <izvorni_sadrzaj>
      <item>AUTO ZONA d.o.o., OIB 97472487046</item>
      <item>AZ RENT</item>
    </izvorni_sadrzaj>
    <derivirana_varijabla naziv="DomainObject.Predmet.StrankaListNazivFormatedOIB_1">
      <item>AUTO ZONA d.o.o., OIB 97472487046</item>
      <item>AZ RENT</item>
    </derivirana_varijabla>
  </DomainObject.Predmet.StrankaListNazivFormatedOIB>
  <DomainObject.Predmet.ProtuStrankaListFormated>
    <izvorni_sadrzaj>
      <item>AUTO ZONA d.o.o.</item>
    </izvorni_sadrzaj>
    <derivirana_varijabla naziv="DomainObject.Predmet.ProtuStrankaListFormated_1">
      <item>AUTO ZONA d.o.o.</item>
    </derivirana_varijabla>
  </DomainObject.Predmet.ProtuStrankaListFormated>
  <DomainObject.Predmet.ProtuStrankaListFormatedOIB>
    <izvorni_sadrzaj>
      <item>AUTO ZONA d.o.o., OIB 97472487046</item>
    </izvorni_sadrzaj>
    <derivirana_varijabla naziv="DomainObject.Predmet.ProtuStrankaListFormatedOIB_1">
      <item>AUTO ZONA d.o.o., OIB 97472487046</item>
    </derivirana_varijabla>
  </DomainObject.Predmet.ProtuStrankaListFormatedOIB>
  <DomainObject.Predmet.ProtuStrankaListFormatedWithAdress>
    <izvorni_sadrzaj>
      <item>AUTO ZONA d.o.o., Bišćanov put 19, 10000 Zagreb</item>
    </izvorni_sadrzaj>
    <derivirana_varijabla naziv="DomainObject.Predmet.ProtuStrankaListFormatedWithAdress_1">
      <item>AUTO ZONA d.o.o., Bišćanov put 19, 10000 Zagreb</item>
    </derivirana_varijabla>
  </DomainObject.Predmet.ProtuStrankaListFormatedWithAdress>
  <DomainObject.Predmet.ProtuStrankaListFormatedWithAdressOIB>
    <izvorni_sadrzaj>
      <item>AUTO ZONA d.o.o., OIB 97472487046, Bišćanov put 19, 10000 Zagreb</item>
    </izvorni_sadrzaj>
    <derivirana_varijabla naziv="DomainObject.Predmet.ProtuStrankaListFormatedWithAdressOIB_1">
      <item>AUTO ZONA d.o.o., OIB 97472487046, Bišćanov put 19, 10000 Zagreb</item>
    </derivirana_varijabla>
  </DomainObject.Predmet.ProtuStrankaListFormatedWithAdressOIB>
  <DomainObject.Predmet.ProtuStrankaListNazivFormated>
    <izvorni_sadrzaj>
      <item>AUTO ZONA d.o.o.</item>
    </izvorni_sadrzaj>
    <derivirana_varijabla naziv="DomainObject.Predmet.ProtuStrankaListNazivFormated_1">
      <item>AUTO ZONA d.o.o.</item>
    </derivirana_varijabla>
  </DomainObject.Predmet.ProtuStrankaListNazivFormated>
  <DomainObject.Predmet.ProtuStrankaListNazivFormatedOIB>
    <izvorni_sadrzaj>
      <item>AUTO ZONA d.o.o., OIB 97472487046</item>
    </izvorni_sadrzaj>
    <derivirana_varijabla naziv="DomainObject.Predmet.ProtuStrankaListNazivFormatedOIB_1">
      <item>AUTO ZONA d.o.o., OIB 97472487046</item>
    </derivirana_varijabla>
  </DomainObject.Predmet.ProtuStrankaListNazivFormatedOIB>
  <DomainObject.Predmet.OstaliListFormated>
    <izvorni_sadrzaj>
      <item>Ministarstvo financija, Porezna uprava, Područni ured Zagreb</item>
      <item>Bariša Pavičić</item>
    </izvorni_sadrzaj>
    <derivirana_varijabla naziv="DomainObject.Predmet.OstaliListFormated_1">
      <item>Ministarstvo financija, Porezna uprava, Područni ured Zagreb</item>
      <item>Bariša Pavičić</item>
    </derivirana_varijabla>
  </DomainObject.Predmet.OstaliListFormated>
  <DomainObject.Predmet.OstaliListFormatedOIB>
    <izvorni_sadrzaj>
      <item>Ministarstvo financija, Porezna uprava, Područni ured Zagreb, OIB 18683136487</item>
      <item>Bariša Pavičić, OIB 54280025302</item>
    </izvorni_sadrzaj>
    <derivirana_varijabla naziv="DomainObject.Predmet.OstaliListFormatedOIB_1">
      <item>Ministarstvo financija, Porezna uprava, Područni ured Zagreb, OIB 18683136487</item>
      <item>Bariša Pavičić, OIB 54280025302</item>
    </derivirana_varijabla>
  </DomainObject.Predmet.OstaliListFormatedOIB>
  <DomainObject.Predmet.OstaliListFormatedWithAdress>
    <izvorni_sadrzaj>
      <item>Ministarstvo financija, Porezna uprava, Područni ured Zagreb, Avenija Dubrovnik 32, 10000 Zagreb</item>
      <item>Bariša Pavičić, Petra i Tome Erdody 12, 10000 Zagreb</item>
    </izvorni_sadrzaj>
    <derivirana_varijabla naziv="DomainObject.Predmet.OstaliListFormatedWithAdress_1">
      <item>Ministarstvo financija, Porezna uprava, Područni ured Zagreb, Avenija Dubrovnik 32, 10000 Zagreb</item>
      <item>Bariša Pavičić, Petra i Tome Erdody 12, 10000 Zagreb</item>
    </derivirana_varijabla>
  </DomainObject.Predmet.OstaliListFormatedWithAdress>
  <DomainObject.Predmet.OstaliListFormatedWithAdressOIB>
    <izvorni_sadrzaj>
      <item>Ministarstvo financija, Porezna uprava, Područni ured Zagreb, OIB 18683136487, Avenija Dubrovnik 32, 10000 Zagreb</item>
      <item>Bariša Pavičić, OIB 54280025302, Petra i Tome Erdody 12, 10000 Zagreb</item>
    </izvorni_sadrzaj>
    <derivirana_varijabla naziv="DomainObject.Predmet.OstaliListFormatedWithAdressOIB_1">
      <item>Ministarstvo financija, Porezna uprava, Područni ured Zagreb, OIB 18683136487, Avenija Dubrovnik 32, 10000 Zagreb</item>
      <item>Bariša Pavičić, OIB 54280025302, Petra i Tome Erdody 12, 10000 Zagreb</item>
    </derivirana_varijabla>
  </DomainObject.Predmet.OstaliListFormatedWithAdressOIB>
  <DomainObject.Predmet.OstaliListNazivFormated>
    <izvorni_sadrzaj>
      <item>Ministarstvo financija, Porezna uprava, Područni ured Zagreb</item>
      <item>Bariša Pavičić</item>
    </izvorni_sadrzaj>
    <derivirana_varijabla naziv="DomainObject.Predmet.OstaliListNazivFormated_1">
      <item>Ministarstvo financija, Porezna uprava, Područni ured Zagreb</item>
      <item>Bariša Pavičić</item>
    </derivirana_varijabla>
  </DomainObject.Predmet.OstaliListNazivFormated>
  <DomainObject.Predmet.OstaliListNazivFormatedOIB>
    <izvorni_sadrzaj>
      <item>Ministarstvo financija, Porezna uprava, Područni ured Zagreb, OIB 18683136487</item>
      <item>Bariša Pavičić, OIB 54280025302</item>
    </izvorni_sadrzaj>
    <derivirana_varijabla naziv="DomainObject.Predmet.OstaliListNazivFormatedOIB_1">
      <item>Ministarstvo financija, Porezna uprava, Područni ured Zagreb, OIB 18683136487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2022.</izvorni_sadrzaj>
    <derivirana_varijabla naziv="DomainObject.Datum_1">12. travnja 2022.</derivirana_varijabla>
  </DomainObject.Datum>
  <DomainObject.PoslovniBrojDokumenta>
    <izvorni_sadrzaj>St-3490/2021-9</izvorni_sadrzaj>
    <derivirana_varijabla naziv="DomainObject.PoslovniBrojDokumenta_1">St-3490/2021-9</derivirana_varijabla>
  </DomainObject.PoslovniBrojDokumenta>
  <DomainObject.Predmet.StrankaIDrugi>
    <izvorni_sadrzaj>AUTO ZONA d.o.o. i dr.</izvorni_sadrzaj>
    <derivirana_varijabla naziv="DomainObject.Predmet.StrankaIDrugi_1">AUTO ZONA d.o.o. i dr.</derivirana_varijabla>
  </DomainObject.Predmet.StrankaIDrugi>
  <DomainObject.Predmet.ProtustrankaIDrugi>
    <izvorni_sadrzaj>AUTO ZONA d.o.o.</izvorni_sadrzaj>
    <derivirana_varijabla naziv="DomainObject.Predmet.ProtustrankaIDrugi_1">AUTO ZONA d.o.o.</derivirana_varijabla>
  </DomainObject.Predmet.ProtustrankaIDrugi>
  <DomainObject.Predmet.StrankaIDrugiAdressOIB>
    <izvorni_sadrzaj>AUTO ZONA d.o.o., OIB 97472487046, Bišćanov put 19, 10000 Zagreb i dr.</izvorni_sadrzaj>
    <derivirana_varijabla naziv="DomainObject.Predmet.StrankaIDrugiAdressOIB_1">AUTO ZONA d.o.o., OIB 97472487046, Bišćanov put 19, 10000 Zagreb i dr.</derivirana_varijabla>
  </DomainObject.Predmet.StrankaIDrugiAdressOIB>
  <DomainObject.Predmet.ProtustrankaIDrugiAdressOIB>
    <izvorni_sadrzaj>AUTO ZONA d.o.o., OIB 97472487046, Bišćanov put 19, 10000 Zagreb</izvorni_sadrzaj>
    <derivirana_varijabla naziv="DomainObject.Predmet.ProtustrankaIDrugiAdressOIB_1">AUTO ZONA d.o.o., OIB 97472487046, Bišćanov put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ZONA d.o.o.</item>
      <item>AUTO ZONA d.o.o.</item>
      <item>Ministarstvo financija, Porezna uprava, Područni ured Zagreb</item>
      <item>AZ RENT</item>
      <item>Bariša Pavičić</item>
    </izvorni_sadrzaj>
    <derivirana_varijabla naziv="DomainObject.Predmet.SudioniciListNaziv_1">
      <item>AUTO ZONA d.o.o.</item>
      <item>AUTO ZONA d.o.o.</item>
      <item>Ministarstvo financija, Porezna uprava, Područni ured Zagreb</item>
      <item>AZ RENT</item>
      <item>Bariša Pavičić</item>
    </derivirana_varijabla>
  </DomainObject.Predmet.SudioniciListNaziv>
  <DomainObject.Predmet.SudioniciListAdressOIB>
    <izvorni_sadrzaj>
      <item>AUTO ZONA d.o.o., OIB 97472487046, Bišćanov put 19,10000 Zagreb</item>
      <item>AUTO ZONA d.o.o., OIB 97472487046, Bišćanov put 19,10000 Zagreb</item>
      <item>Ministarstvo financija, Porezna uprava, Područni ured Zagreb, OIB 18683136487, Avenija Dubrovnik 32,10000 Zagreb</item>
      <item>AZ RENT</item>
      <item>Bariša Pavičić, OIB 54280025302, Petra i Tome Erdody 12,10000 Zagreb</item>
    </izvorni_sadrzaj>
    <derivirana_varijabla naziv="DomainObject.Predmet.SudioniciListAdressOIB_1">
      <item>AUTO ZONA d.o.o., OIB 97472487046, Bišćanov put 19,10000 Zagreb</item>
      <item>AUTO ZONA d.o.o., OIB 97472487046, Bišćanov put 19,10000 Zagreb</item>
      <item>Ministarstvo financija, Porezna uprava, Područni ured Zagreb, OIB 18683136487, Avenija Dubrovnik 32,10000 Zagreb</item>
      <item>AZ RENT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97472487046</item>
      <item>, OIB 97472487046</item>
      <item>, OIB 18683136487</item>
      <item>, OIB null</item>
      <item>, OIB 54280025302</item>
    </izvorni_sadrzaj>
    <derivirana_varijabla naziv="DomainObject.Predmet.SudioniciListNazivOIB_1">
      <item>, OIB 97472487046</item>
      <item>, OIB 97472487046</item>
      <item>, OIB 18683136487</item>
      <item>, OIB null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Petrušić, OIB 47271973605, Đorđićeva 3b, 10000 Zagreb</item>
    </izvorni_sadrzaj>
    <derivirana_varijabla naziv="DomainObject.Predmet.StecajniUpraviteljiListAddressOIB_1">
      <item>Višnja Petrušić, OIB 47271973605, Đorđićeva 3b,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studenog 2021.</izvorni_sadrzaj>
    <derivirana_varijabla naziv="DomainObject.Predmet.DatumPocetkaProcesa_1">15.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F250E-DD62-474A-83AF-D48205C732A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5</properties:Pages>
  <properties:Words>1160</properties:Words>
  <properties:Characters>6605</properties:Characters>
  <properties:Lines>319</properties:Lines>
  <properties:Paragraphs>92</properties:Paragraphs>
  <properties:TotalTime>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2022-04-11T08:25:00Z</dcterms:created>
  <dc:creator>Vinka Mihalinčić</dc:creator>
  <cp:lastModifiedBy>Vinka Mihalinčić</cp:lastModifiedBy>
  <dcterms:modified xmlns:xsi="http://www.w3.org/2001/XMLSchema-instance" xsi:type="dcterms:W3CDTF">2022-04-12T08:16:00Z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St-3490/2021-9 / Zapisnik - Ispitno ročište (St-3490-21 - Zapisnik - ispitno ročište -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